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980"/>
        <w:gridCol w:w="2320"/>
      </w:tblGrid>
      <w:tr w:rsidR="00CD249A" w:rsidRPr="00CD249A" w:rsidTr="00CD249A">
        <w:trPr>
          <w:trHeight w:val="255"/>
        </w:trPr>
        <w:tc>
          <w:tcPr>
            <w:tcW w:w="5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it-IT"/>
              </w:rPr>
            </w:pPr>
            <w:bookmarkStart w:id="0" w:name="RANGE!A1:C16"/>
            <w:r w:rsidRPr="00CD24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it-IT"/>
              </w:rPr>
              <w:t>Mercoledì 1 maggio 2024</w:t>
            </w:r>
            <w:bookmarkEnd w:id="0"/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it-IT"/>
              </w:rPr>
              <w:t>Maschile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it-IT"/>
              </w:rPr>
              <w:t>Orario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it-IT"/>
              </w:rPr>
              <w:t>Femminile</w:t>
            </w:r>
          </w:p>
        </w:tc>
      </w:tr>
      <w:tr w:rsidR="00CD249A" w:rsidRPr="00CD249A" w:rsidTr="00CD249A">
        <w:trPr>
          <w:trHeight w:val="5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Ritrovo giurie e concorrenti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09:00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Ritrovo giurie e concorrenti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10:15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Triplo allieve 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10:15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Asta 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Peso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Alto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10:30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100hs allieve 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10:40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100hs 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110hs allievi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10:55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110hs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11:05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11:20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200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11:25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Triplo 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Triplo allievi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11:40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11:40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Giavellotto 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200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11:50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bookmarkStart w:id="1" w:name="_GoBack"/>
            <w:bookmarkEnd w:id="1"/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12:25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2000st 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800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12:40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Triplo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12:45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13:20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 w:rsidRPr="00CD249A"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 xml:space="preserve">4x100 </w:t>
            </w:r>
          </w:p>
        </w:tc>
      </w:tr>
      <w:tr w:rsidR="00CD249A" w:rsidRPr="00CD249A" w:rsidTr="00CD249A">
        <w:trPr>
          <w:trHeight w:val="25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4x100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  <w:t>13:30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49A" w:rsidRPr="00CD249A" w:rsidRDefault="00CD249A" w:rsidP="00CD24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it-IT"/>
              </w:rPr>
            </w:pPr>
          </w:p>
        </w:tc>
      </w:tr>
    </w:tbl>
    <w:p w:rsidR="001945A6" w:rsidRDefault="001945A6"/>
    <w:sectPr w:rsidR="001945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9A"/>
    <w:rsid w:val="001945A6"/>
    <w:rsid w:val="00CD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1E7E8-A07F-4A3F-BA45-71953CDE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2024-04-30T09:03:00Z</dcterms:created>
  <dcterms:modified xsi:type="dcterms:W3CDTF">2024-04-30T09:11:00Z</dcterms:modified>
</cp:coreProperties>
</file>