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D8D7" w14:textId="77777777" w:rsidR="00441DB8" w:rsidRDefault="00441DB8">
      <w:pPr>
        <w:pStyle w:val="Standard"/>
        <w:spacing w:line="276" w:lineRule="auto"/>
        <w:jc w:val="both"/>
      </w:pPr>
    </w:p>
    <w:p w14:paraId="5CB159B0" w14:textId="77777777" w:rsidR="00441DB8" w:rsidRDefault="00441DB8">
      <w:pPr>
        <w:pStyle w:val="Standard"/>
        <w:spacing w:line="276" w:lineRule="auto"/>
        <w:jc w:val="both"/>
      </w:pPr>
    </w:p>
    <w:p w14:paraId="1ACAADE0" w14:textId="77777777" w:rsidR="00441DB8" w:rsidRDefault="004565C1">
      <w:pPr>
        <w:pStyle w:val="Standard"/>
        <w:spacing w:line="276" w:lineRule="auto"/>
        <w:jc w:val="center"/>
        <w:rPr>
          <w:color w:val="FF0000"/>
        </w:rPr>
      </w:pPr>
      <w:r>
        <w:rPr>
          <w:color w:val="FF0000"/>
        </w:rPr>
        <w:t xml:space="preserve"> società organizzatrice</w:t>
      </w:r>
    </w:p>
    <w:p w14:paraId="6C7D244B" w14:textId="77777777" w:rsidR="00441DB8" w:rsidRDefault="00441DB8">
      <w:pPr>
        <w:pStyle w:val="Standard"/>
        <w:spacing w:line="276" w:lineRule="auto"/>
        <w:jc w:val="both"/>
      </w:pPr>
    </w:p>
    <w:p w14:paraId="17E63ABF" w14:textId="77777777" w:rsidR="00441DB8" w:rsidRDefault="004565C1">
      <w:pPr>
        <w:pStyle w:val="Standard"/>
        <w:spacing w:line="276" w:lineRule="auto"/>
        <w:jc w:val="center"/>
        <w:rPr>
          <w:color w:val="FF0000"/>
        </w:rPr>
      </w:pPr>
      <w:r>
        <w:rPr>
          <w:color w:val="FF0000"/>
        </w:rPr>
        <w:t>nome e data manifestazione</w:t>
      </w:r>
    </w:p>
    <w:p w14:paraId="766881A2" w14:textId="77777777" w:rsidR="00441DB8" w:rsidRDefault="00441DB8">
      <w:pPr>
        <w:pStyle w:val="Standard"/>
        <w:spacing w:line="276" w:lineRule="auto"/>
        <w:jc w:val="both"/>
      </w:pPr>
    </w:p>
    <w:p w14:paraId="2242124C" w14:textId="77777777" w:rsidR="00441DB8" w:rsidRDefault="004565C1">
      <w:pPr>
        <w:pStyle w:val="Standard"/>
        <w:spacing w:line="276" w:lineRule="auto"/>
        <w:jc w:val="center"/>
        <w:rPr>
          <w:b/>
          <w:bCs/>
        </w:rPr>
      </w:pPr>
      <w:r>
        <w:rPr>
          <w:b/>
          <w:bCs/>
        </w:rPr>
        <w:t>PROTOCOLLO COVID-19</w:t>
      </w:r>
    </w:p>
    <w:p w14:paraId="5BC4BD8E" w14:textId="77777777" w:rsidR="00441DB8" w:rsidRDefault="00441DB8">
      <w:pPr>
        <w:pStyle w:val="Standard"/>
        <w:spacing w:line="276" w:lineRule="auto"/>
        <w:jc w:val="both"/>
      </w:pPr>
    </w:p>
    <w:p w14:paraId="25A8E986" w14:textId="77777777" w:rsidR="00441DB8" w:rsidRDefault="004565C1">
      <w:pPr>
        <w:pStyle w:val="Standard"/>
        <w:spacing w:line="276" w:lineRule="auto"/>
        <w:jc w:val="both"/>
      </w:pPr>
      <w:r>
        <w:t xml:space="preserve">In ottemperanza alla normativa vigente e al Protocollo Organizzativo Temporaneo No Stadia stabilito dalla Federazione Italiana di Atletica Leggera, si </w:t>
      </w:r>
      <w:r>
        <w:t xml:space="preserve">pianifica quanto segue per dare luogo all'evento di interesse Regionale approvato dalla Fidal con n.  </w:t>
      </w:r>
      <w:r>
        <w:rPr>
          <w:color w:val="FF0000"/>
        </w:rPr>
        <w:t>….......</w:t>
      </w:r>
    </w:p>
    <w:p w14:paraId="5C137399" w14:textId="77777777" w:rsidR="00441DB8" w:rsidRDefault="004565C1">
      <w:pPr>
        <w:pStyle w:val="Standard"/>
        <w:spacing w:line="276" w:lineRule="auto"/>
        <w:jc w:val="both"/>
      </w:pPr>
      <w:r>
        <w:t>Il presente protocollo integra quello federale tenendo conto delle caratteristiche specifiche delle competizioni di cross e dell'assetto logistic</w:t>
      </w:r>
      <w:r>
        <w:t>o del luogo di svolgimento.</w:t>
      </w:r>
    </w:p>
    <w:p w14:paraId="71469E14" w14:textId="77777777" w:rsidR="00441DB8" w:rsidRDefault="00441DB8">
      <w:pPr>
        <w:pStyle w:val="Standard"/>
        <w:spacing w:line="276" w:lineRule="auto"/>
        <w:jc w:val="both"/>
      </w:pPr>
    </w:p>
    <w:p w14:paraId="3D2B5BE1" w14:textId="77777777" w:rsidR="00441DB8" w:rsidRDefault="004565C1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Glossario per una maggior comprensione:</w:t>
      </w:r>
    </w:p>
    <w:p w14:paraId="43708EE5" w14:textId="77777777" w:rsidR="00441DB8" w:rsidRDefault="004565C1">
      <w:pPr>
        <w:pStyle w:val="Standard"/>
        <w:spacing w:line="276" w:lineRule="auto"/>
        <w:jc w:val="both"/>
      </w:pPr>
      <w:r>
        <w:t>-</w:t>
      </w:r>
      <w:r>
        <w:rPr>
          <w:b/>
          <w:bCs/>
          <w:color w:val="000000"/>
        </w:rPr>
        <w:t>Super Green Pass (Green Pass Rafforzato)</w:t>
      </w:r>
      <w:r>
        <w:t xml:space="preserve">: ottenuto a seguito di vaccinazione o guarigione da Covid; la terza dose è necessaria solo qualora siano passati più di </w:t>
      </w:r>
      <w:proofErr w:type="gramStart"/>
      <w:r>
        <w:t>6</w:t>
      </w:r>
      <w:proofErr w:type="gramEnd"/>
      <w:r>
        <w:t xml:space="preserve"> mesi dalla seconda (dur</w:t>
      </w:r>
      <w:r>
        <w:t>ata di validità della certificazione).</w:t>
      </w:r>
    </w:p>
    <w:p w14:paraId="5026BDF5" w14:textId="77777777" w:rsidR="00441DB8" w:rsidRDefault="004565C1">
      <w:pPr>
        <w:pStyle w:val="Standard"/>
        <w:spacing w:line="276" w:lineRule="auto"/>
        <w:jc w:val="both"/>
      </w:pPr>
      <w:r>
        <w:t>-</w:t>
      </w:r>
      <w:r>
        <w:rPr>
          <w:b/>
          <w:bCs/>
          <w:color w:val="000000"/>
        </w:rPr>
        <w:t>Green Pass Base</w:t>
      </w:r>
      <w:r>
        <w:t>: si ottiene con un tampone molecolare (validità 72h) o antigenico (validità 48h) negativo.</w:t>
      </w:r>
    </w:p>
    <w:p w14:paraId="795246E1" w14:textId="77777777" w:rsidR="00441DB8" w:rsidRDefault="004565C1">
      <w:pPr>
        <w:pStyle w:val="Standard"/>
        <w:spacing w:line="276" w:lineRule="auto"/>
        <w:jc w:val="both"/>
      </w:pPr>
      <w:r>
        <w:t>-</w:t>
      </w:r>
      <w:r>
        <w:rPr>
          <w:b/>
          <w:bCs/>
        </w:rPr>
        <w:t>Esclusioni dall’obbligo di certificazione</w:t>
      </w:r>
      <w:r>
        <w:t>: bambini di età inferiore ai 12 anni e soggetti esenti dalla campa</w:t>
      </w:r>
      <w:r>
        <w:t>gna vaccinale con apposita documentazione che attesti l’esenzione.</w:t>
      </w:r>
    </w:p>
    <w:p w14:paraId="64760EA3" w14:textId="77777777" w:rsidR="00441DB8" w:rsidRDefault="004565C1">
      <w:pPr>
        <w:pStyle w:val="Standard"/>
        <w:spacing w:line="276" w:lineRule="auto"/>
        <w:jc w:val="both"/>
      </w:pPr>
      <w:r>
        <w:t>-</w:t>
      </w:r>
      <w:r>
        <w:rPr>
          <w:b/>
          <w:bCs/>
          <w:color w:val="000000"/>
        </w:rPr>
        <w:t>Zona bianca/gialla/arancione/rossa</w:t>
      </w:r>
      <w:r>
        <w:t>: colore della zona o regione assegnato in base a parametri quali numero di contagi e posti letto occupati in terapia intensiva.</w:t>
      </w:r>
    </w:p>
    <w:p w14:paraId="201C6872" w14:textId="77777777" w:rsidR="00441DB8" w:rsidRDefault="00441DB8">
      <w:pPr>
        <w:pStyle w:val="Standard"/>
        <w:spacing w:line="276" w:lineRule="auto"/>
        <w:jc w:val="both"/>
      </w:pPr>
    </w:p>
    <w:p w14:paraId="7CDFA019" w14:textId="77777777" w:rsidR="00441DB8" w:rsidRDefault="004565C1">
      <w:pPr>
        <w:pStyle w:val="Standard"/>
        <w:spacing w:line="276" w:lineRule="auto"/>
        <w:jc w:val="both"/>
      </w:pPr>
      <w:r>
        <w:t xml:space="preserve">Il protocollo </w:t>
      </w:r>
      <w:r>
        <w:t>permette di attuare strategie di minimizzazione del rischio di contagio e in particolare rispetterà i seguenti obblighi posti dalla normativa:</w:t>
      </w:r>
    </w:p>
    <w:p w14:paraId="2A0DD240" w14:textId="77777777" w:rsidR="00441DB8" w:rsidRDefault="004565C1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L'ingresso sarà consentito a:</w:t>
      </w:r>
    </w:p>
    <w:p w14:paraId="6F479BC4" w14:textId="77777777" w:rsidR="00441DB8" w:rsidRDefault="004565C1">
      <w:pPr>
        <w:pStyle w:val="Standard"/>
        <w:numPr>
          <w:ilvl w:val="0"/>
          <w:numId w:val="1"/>
        </w:numPr>
        <w:spacing w:line="276" w:lineRule="auto"/>
        <w:jc w:val="both"/>
      </w:pPr>
      <w:r>
        <w:t>1-</w:t>
      </w:r>
      <w:r>
        <w:rPr>
          <w:b/>
          <w:bCs/>
          <w:color w:val="000000"/>
        </w:rPr>
        <w:t>Pubblico, tecnici e dirigenti</w:t>
      </w:r>
      <w:r>
        <w:t>: solo se in possesso di Super Green Pass</w:t>
      </w:r>
    </w:p>
    <w:p w14:paraId="292FA916" w14:textId="77777777" w:rsidR="00441DB8" w:rsidRDefault="004565C1">
      <w:pPr>
        <w:pStyle w:val="Standard"/>
        <w:numPr>
          <w:ilvl w:val="0"/>
          <w:numId w:val="1"/>
        </w:numPr>
        <w:spacing w:line="276" w:lineRule="auto"/>
        <w:jc w:val="both"/>
      </w:pPr>
      <w:r>
        <w:t>2-</w:t>
      </w:r>
      <w:r>
        <w:rPr>
          <w:b/>
          <w:bCs/>
          <w:color w:val="000000"/>
        </w:rPr>
        <w:t xml:space="preserve">Atleti, </w:t>
      </w:r>
      <w:r>
        <w:rPr>
          <w:b/>
          <w:bCs/>
          <w:color w:val="000000"/>
        </w:rPr>
        <w:t>giudici e volontari</w:t>
      </w:r>
      <w:r>
        <w:t>: solo se in possesso di Green Pass Base</w:t>
      </w:r>
    </w:p>
    <w:p w14:paraId="247686A3" w14:textId="77777777" w:rsidR="00441DB8" w:rsidRDefault="00441DB8">
      <w:pPr>
        <w:pStyle w:val="Standard"/>
        <w:spacing w:line="276" w:lineRule="auto"/>
        <w:jc w:val="both"/>
      </w:pPr>
    </w:p>
    <w:p w14:paraId="7217E64A" w14:textId="77777777" w:rsidR="00441DB8" w:rsidRDefault="004565C1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Utilizzo delle mascherine:</w:t>
      </w:r>
    </w:p>
    <w:p w14:paraId="19EAA53D" w14:textId="77777777" w:rsidR="00441DB8" w:rsidRDefault="004565C1">
      <w:pPr>
        <w:pStyle w:val="Standard"/>
        <w:spacing w:line="276" w:lineRule="auto"/>
        <w:jc w:val="both"/>
      </w:pPr>
      <w:r>
        <w:rPr>
          <w:b/>
          <w:bCs/>
          <w:color w:val="000000"/>
        </w:rPr>
        <w:t>Tutti i presenti</w:t>
      </w:r>
      <w:r>
        <w:rPr>
          <w:color w:val="000000"/>
        </w:rPr>
        <w:t xml:space="preserve"> </w:t>
      </w:r>
      <w:r>
        <w:t xml:space="preserve">dovranno indossare la </w:t>
      </w:r>
      <w:r>
        <w:rPr>
          <w:b/>
          <w:bCs/>
          <w:color w:val="000000"/>
        </w:rPr>
        <w:t>FFP2</w:t>
      </w:r>
      <w:r>
        <w:t>, ad esclusione degli atleti durante l’attività</w:t>
      </w:r>
    </w:p>
    <w:p w14:paraId="59D1CE7B" w14:textId="77777777" w:rsidR="00441DB8" w:rsidRDefault="00441DB8">
      <w:pPr>
        <w:pStyle w:val="Standard"/>
        <w:spacing w:line="276" w:lineRule="auto"/>
        <w:jc w:val="both"/>
      </w:pPr>
    </w:p>
    <w:p w14:paraId="60EB1CCC" w14:textId="77777777" w:rsidR="00441DB8" w:rsidRDefault="004565C1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Controlli all’ingresso:</w:t>
      </w:r>
    </w:p>
    <w:p w14:paraId="36BCAF54" w14:textId="77777777" w:rsidR="00441DB8" w:rsidRDefault="004565C1">
      <w:pPr>
        <w:pStyle w:val="Standard"/>
        <w:spacing w:line="276" w:lineRule="auto"/>
        <w:jc w:val="both"/>
      </w:pPr>
      <w:r>
        <w:t>1 - Misurazione della temperatura corporea e sanific</w:t>
      </w:r>
      <w:r>
        <w:t>azione delle mani;</w:t>
      </w:r>
    </w:p>
    <w:p w14:paraId="7F9EEE99" w14:textId="77777777" w:rsidR="00441DB8" w:rsidRDefault="004565C1">
      <w:pPr>
        <w:pStyle w:val="Standard"/>
        <w:spacing w:line="276" w:lineRule="auto"/>
        <w:jc w:val="both"/>
      </w:pPr>
      <w:r>
        <w:t xml:space="preserve">2 - Consegna autocertificazione Covid-19 (che deve già essere compilata dagli interessati, </w:t>
      </w:r>
      <w:r>
        <w:rPr>
          <w:u w:val="single"/>
        </w:rPr>
        <w:t>non sarà possibile farlo al momento dell’ingresso</w:t>
      </w:r>
      <w:r>
        <w:t>);</w:t>
      </w:r>
    </w:p>
    <w:p w14:paraId="0F344F8F" w14:textId="77777777" w:rsidR="00441DB8" w:rsidRDefault="004565C1">
      <w:pPr>
        <w:pStyle w:val="Standard"/>
        <w:spacing w:line="276" w:lineRule="auto"/>
        <w:jc w:val="both"/>
      </w:pPr>
      <w:r>
        <w:t>3 - Verifica del Green Pass tramite l’app VerificaC19;</w:t>
      </w:r>
    </w:p>
    <w:p w14:paraId="64DCCAAF" w14:textId="77777777" w:rsidR="00441DB8" w:rsidRDefault="004565C1">
      <w:pPr>
        <w:pStyle w:val="Standard"/>
        <w:spacing w:line="276" w:lineRule="auto"/>
        <w:jc w:val="both"/>
        <w:rPr>
          <w:color w:val="FF0000"/>
        </w:rPr>
      </w:pPr>
      <w:r>
        <w:rPr>
          <w:color w:val="FF0000"/>
        </w:rPr>
        <w:t xml:space="preserve">*Consigliato l’utilizzo di </w:t>
      </w:r>
      <w:r>
        <w:rPr>
          <w:color w:val="FF0000"/>
        </w:rPr>
        <w:t>braccialetti di carta da consegnare a chi ha già effettuato i controlli per gestire ingressi/uscite dal campo</w:t>
      </w:r>
    </w:p>
    <w:p w14:paraId="05587C16" w14:textId="77777777" w:rsidR="00441DB8" w:rsidRDefault="004565C1">
      <w:pPr>
        <w:pStyle w:val="Standard"/>
        <w:spacing w:line="276" w:lineRule="auto"/>
        <w:jc w:val="both"/>
      </w:pPr>
      <w:r>
        <w:lastRenderedPageBreak/>
        <w:t xml:space="preserve">4 - Saranno predisposte più postazioni per i controlli all’ingresso </w:t>
      </w:r>
      <w:r>
        <w:rPr>
          <w:color w:val="FF0000"/>
        </w:rPr>
        <w:t>(</w:t>
      </w:r>
      <w:r>
        <w:rPr>
          <w:color w:val="FF0000"/>
        </w:rPr>
        <w:t>in particolare, è bene separare i flussi in base al tipo di certificazione ri</w:t>
      </w:r>
      <w:r>
        <w:rPr>
          <w:color w:val="FF0000"/>
        </w:rPr>
        <w:t>chiesta per l’ingresso poiché l’app permette di impostare quale tipo di controllo effettuare</w:t>
      </w:r>
      <w:r>
        <w:rPr>
          <w:color w:val="FF0000"/>
        </w:rPr>
        <w:t>)</w:t>
      </w:r>
      <w:r>
        <w:t>;</w:t>
      </w:r>
    </w:p>
    <w:p w14:paraId="2E9D09AC" w14:textId="77777777" w:rsidR="00441DB8" w:rsidRDefault="004565C1">
      <w:pPr>
        <w:pStyle w:val="Standard"/>
        <w:spacing w:line="276" w:lineRule="auto"/>
        <w:jc w:val="both"/>
      </w:pPr>
      <w:r>
        <w:t>5 - Gestione e separazione dei flussi di entrata e uscita.</w:t>
      </w:r>
    </w:p>
    <w:p w14:paraId="5988CF5E" w14:textId="77777777" w:rsidR="00441DB8" w:rsidRDefault="00441DB8">
      <w:pPr>
        <w:pStyle w:val="Standard"/>
        <w:spacing w:line="276" w:lineRule="auto"/>
        <w:jc w:val="both"/>
      </w:pPr>
    </w:p>
    <w:p w14:paraId="708838B7" w14:textId="77777777" w:rsidR="00441DB8" w:rsidRDefault="004565C1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Capienza:</w:t>
      </w:r>
    </w:p>
    <w:p w14:paraId="34F4B014" w14:textId="77777777" w:rsidR="00441DB8" w:rsidRDefault="004565C1">
      <w:pPr>
        <w:pStyle w:val="Standard"/>
        <w:spacing w:line="276" w:lineRule="auto"/>
        <w:jc w:val="both"/>
        <w:rPr>
          <w:color w:val="FF0000"/>
        </w:rPr>
      </w:pPr>
      <w:r>
        <w:rPr>
          <w:color w:val="FF0000"/>
        </w:rPr>
        <w:t>Si ricorda che per le manifestazioni outdoor la capienza prevista è del 50%, il numero di i</w:t>
      </w:r>
      <w:r>
        <w:rPr>
          <w:color w:val="FF0000"/>
        </w:rPr>
        <w:t>ngressi va regolamentato se il luogo di svolgimento della manifestazione lo prevede (es: parco recintato)</w:t>
      </w:r>
    </w:p>
    <w:p w14:paraId="2A13C2D0" w14:textId="77777777" w:rsidR="00441DB8" w:rsidRDefault="00441DB8">
      <w:pPr>
        <w:pStyle w:val="Standard"/>
        <w:spacing w:line="276" w:lineRule="auto"/>
        <w:jc w:val="both"/>
      </w:pPr>
    </w:p>
    <w:p w14:paraId="53256D58" w14:textId="77777777" w:rsidR="00441DB8" w:rsidRDefault="004565C1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Iscrizioni, pagamenti e ritiro buste:</w:t>
      </w:r>
    </w:p>
    <w:p w14:paraId="5DE0A341" w14:textId="77777777" w:rsidR="00441DB8" w:rsidRDefault="004565C1">
      <w:pPr>
        <w:pStyle w:val="Standard"/>
        <w:spacing w:line="276" w:lineRule="auto"/>
        <w:jc w:val="both"/>
      </w:pPr>
      <w:r>
        <w:t xml:space="preserve">-Le iscrizioni vanno eseguite </w:t>
      </w:r>
      <w:r>
        <w:rPr>
          <w:b/>
          <w:bCs/>
          <w:color w:val="000000"/>
        </w:rPr>
        <w:t>solo on-line</w:t>
      </w:r>
      <w:r>
        <w:t xml:space="preserve">, </w:t>
      </w:r>
      <w:r>
        <w:rPr>
          <w:u w:val="single"/>
        </w:rPr>
        <w:t>non sono possibili iscrizioni in loco</w:t>
      </w:r>
      <w:r>
        <w:t>;</w:t>
      </w:r>
    </w:p>
    <w:p w14:paraId="0DE3F019" w14:textId="77777777" w:rsidR="00441DB8" w:rsidRDefault="004565C1">
      <w:pPr>
        <w:pStyle w:val="Standard"/>
        <w:spacing w:line="276" w:lineRule="auto"/>
        <w:jc w:val="both"/>
      </w:pPr>
      <w:r>
        <w:t>-I pagamenti devono avvenire</w:t>
      </w:r>
      <w:r>
        <w:t xml:space="preserve"> </w:t>
      </w:r>
      <w:r>
        <w:rPr>
          <w:b/>
          <w:bCs/>
          <w:color w:val="000000"/>
        </w:rPr>
        <w:t>esclusivamente tramite bonifico</w:t>
      </w:r>
      <w:r>
        <w:t xml:space="preserve"> al seguente IBAN: </w:t>
      </w:r>
      <w:r>
        <w:rPr>
          <w:color w:val="FF0000"/>
        </w:rPr>
        <w:t>…......................</w:t>
      </w:r>
      <w:r>
        <w:t xml:space="preserve"> intestato a </w:t>
      </w:r>
      <w:r>
        <w:rPr>
          <w:color w:val="FF0000"/>
        </w:rPr>
        <w:t>…................................</w:t>
      </w:r>
    </w:p>
    <w:p w14:paraId="7C7EAFBE" w14:textId="77777777" w:rsidR="00441DB8" w:rsidRDefault="004565C1">
      <w:pPr>
        <w:pStyle w:val="Standard"/>
        <w:spacing w:line="276" w:lineRule="auto"/>
        <w:jc w:val="both"/>
      </w:pPr>
      <w:r>
        <w:t xml:space="preserve">-Il ritiro delle buste, pettorali e chip sarà eseguito, in una delle postazioni predisposte, da un solo componente per ogni società </w:t>
      </w:r>
      <w:r>
        <w:rPr>
          <w:color w:val="FF0000"/>
        </w:rPr>
        <w:t>(pr</w:t>
      </w:r>
      <w:r>
        <w:rPr>
          <w:color w:val="FF0000"/>
        </w:rPr>
        <w:t>edisporre più postazioni distanziate e divise in modo che l'interessato sappia già in quale andare)</w:t>
      </w:r>
    </w:p>
    <w:p w14:paraId="232902DD" w14:textId="77777777" w:rsidR="00441DB8" w:rsidRDefault="004565C1">
      <w:pPr>
        <w:pStyle w:val="Standard"/>
        <w:spacing w:line="276" w:lineRule="auto"/>
        <w:jc w:val="both"/>
        <w:rPr>
          <w:color w:val="FF0000"/>
        </w:rPr>
      </w:pPr>
      <w:r>
        <w:rPr>
          <w:color w:val="FF0000"/>
        </w:rPr>
        <w:t>-specificare le modalità della consegna degli eventuali pacchi gara.</w:t>
      </w:r>
    </w:p>
    <w:p w14:paraId="775F8F0E" w14:textId="77777777" w:rsidR="00441DB8" w:rsidRDefault="00441DB8">
      <w:pPr>
        <w:pStyle w:val="Standard"/>
        <w:spacing w:line="276" w:lineRule="auto"/>
        <w:jc w:val="both"/>
        <w:rPr>
          <w:color w:val="FF0000"/>
        </w:rPr>
      </w:pPr>
    </w:p>
    <w:p w14:paraId="280003D3" w14:textId="77777777" w:rsidR="00441DB8" w:rsidRDefault="004565C1">
      <w:pPr>
        <w:pStyle w:val="Standard"/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Procedure di partenza</w:t>
      </w:r>
    </w:p>
    <w:p w14:paraId="239F7352" w14:textId="77777777" w:rsidR="00441DB8" w:rsidRDefault="004565C1">
      <w:pPr>
        <w:pStyle w:val="Standard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Linea di partenza sarà ampia e gli atleti verranno tenuti il </w:t>
      </w:r>
      <w:r>
        <w:rPr>
          <w:color w:val="000000"/>
        </w:rPr>
        <w:t>meno possibile prima della partenza.</w:t>
      </w:r>
    </w:p>
    <w:p w14:paraId="3717D713" w14:textId="77777777" w:rsidR="00441DB8" w:rsidRDefault="004565C1">
      <w:pPr>
        <w:pStyle w:val="Standard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Gli atleti dovranno indossare la mascherina e indossarla almeno per i primi 500m di corsa, </w:t>
      </w:r>
      <w:proofErr w:type="gramStart"/>
      <w:r>
        <w:rPr>
          <w:color w:val="000000"/>
        </w:rPr>
        <w:t>dopodiché  potranno</w:t>
      </w:r>
      <w:proofErr w:type="gramEnd"/>
      <w:r>
        <w:rPr>
          <w:color w:val="000000"/>
        </w:rPr>
        <w:t xml:space="preserve"> abbassarsela o conservarla per il riutilizzo dopo il traguardo</w:t>
      </w:r>
    </w:p>
    <w:p w14:paraId="28A2B5EA" w14:textId="77777777" w:rsidR="00441DB8" w:rsidRDefault="004565C1">
      <w:pPr>
        <w:pStyle w:val="Standard"/>
        <w:spacing w:line="276" w:lineRule="auto"/>
        <w:jc w:val="both"/>
        <w:rPr>
          <w:color w:val="000000"/>
        </w:rPr>
      </w:pPr>
      <w:r>
        <w:rPr>
          <w:color w:val="000000"/>
        </w:rPr>
        <w:t>Tra le varie partenze sarà frapposto un adegu</w:t>
      </w:r>
      <w:r>
        <w:rPr>
          <w:color w:val="000000"/>
        </w:rPr>
        <w:t>ato intervallo temporale a garanzia del distanziamento tra gli atleti.</w:t>
      </w:r>
    </w:p>
    <w:p w14:paraId="0529ACD3" w14:textId="77777777" w:rsidR="00441DB8" w:rsidRDefault="00441DB8">
      <w:pPr>
        <w:pStyle w:val="Standard"/>
        <w:spacing w:line="276" w:lineRule="auto"/>
        <w:jc w:val="both"/>
        <w:rPr>
          <w:color w:val="000000"/>
        </w:rPr>
      </w:pPr>
    </w:p>
    <w:p w14:paraId="2AD7D3D3" w14:textId="77777777" w:rsidR="00441DB8" w:rsidRDefault="004565C1">
      <w:pPr>
        <w:pStyle w:val="Standard"/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Zona di arrivo</w:t>
      </w:r>
    </w:p>
    <w:p w14:paraId="34E60FD5" w14:textId="77777777" w:rsidR="00441DB8" w:rsidRDefault="004565C1">
      <w:pPr>
        <w:pStyle w:val="Standard"/>
        <w:spacing w:line="276" w:lineRule="auto"/>
        <w:jc w:val="both"/>
        <w:rPr>
          <w:color w:val="000000"/>
        </w:rPr>
      </w:pPr>
      <w:r>
        <w:rPr>
          <w:color w:val="000000"/>
        </w:rPr>
        <w:t>Deflusso rapido per garantire distanziamento nel momento più delicato.</w:t>
      </w:r>
    </w:p>
    <w:p w14:paraId="78FA3179" w14:textId="77777777" w:rsidR="00441DB8" w:rsidRDefault="004565C1">
      <w:pPr>
        <w:pStyle w:val="Standard"/>
        <w:spacing w:line="276" w:lineRule="auto"/>
        <w:jc w:val="both"/>
        <w:rPr>
          <w:color w:val="FF0000"/>
        </w:rPr>
      </w:pPr>
      <w:r>
        <w:rPr>
          <w:color w:val="FF0000"/>
        </w:rPr>
        <w:t>Valutare la consegna di mascherine agli atleti in caso fossero state perse durante la gara.</w:t>
      </w:r>
    </w:p>
    <w:p w14:paraId="3148D9A8" w14:textId="77777777" w:rsidR="00441DB8" w:rsidRDefault="004565C1">
      <w:pPr>
        <w:pStyle w:val="Standard"/>
        <w:spacing w:line="276" w:lineRule="auto"/>
        <w:jc w:val="both"/>
        <w:rPr>
          <w:color w:val="000000"/>
        </w:rPr>
      </w:pPr>
      <w:r>
        <w:rPr>
          <w:color w:val="000000"/>
        </w:rPr>
        <w:t>Si con</w:t>
      </w:r>
      <w:r>
        <w:rPr>
          <w:color w:val="000000"/>
        </w:rPr>
        <w:t>siglia fortemente agli atleti che abbiano terminato la propria competizione di non permanere sul campo gara in “modalità pubblico”</w:t>
      </w:r>
    </w:p>
    <w:p w14:paraId="52D2CEAF" w14:textId="77777777" w:rsidR="00441DB8" w:rsidRDefault="00441DB8">
      <w:pPr>
        <w:pStyle w:val="Standard"/>
        <w:spacing w:line="276" w:lineRule="auto"/>
        <w:jc w:val="both"/>
        <w:rPr>
          <w:color w:val="000000"/>
        </w:rPr>
      </w:pPr>
    </w:p>
    <w:p w14:paraId="7C4FE271" w14:textId="77777777" w:rsidR="00441DB8" w:rsidRDefault="004565C1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Risultati e classifiche:</w:t>
      </w:r>
    </w:p>
    <w:p w14:paraId="1FAF0536" w14:textId="77777777" w:rsidR="00441DB8" w:rsidRDefault="004565C1">
      <w:pPr>
        <w:pStyle w:val="Standard"/>
        <w:spacing w:line="276" w:lineRule="auto"/>
        <w:jc w:val="both"/>
      </w:pPr>
      <w:r>
        <w:rPr>
          <w:color w:val="000000"/>
        </w:rPr>
        <w:t>Verranno resi disponibili solamente on-line (niente affissione su tabelloni)</w:t>
      </w:r>
    </w:p>
    <w:p w14:paraId="18679B59" w14:textId="77777777" w:rsidR="00441DB8" w:rsidRDefault="00441DB8">
      <w:pPr>
        <w:pStyle w:val="Standard"/>
        <w:spacing w:line="276" w:lineRule="auto"/>
        <w:jc w:val="both"/>
        <w:rPr>
          <w:color w:val="FF0000"/>
        </w:rPr>
      </w:pPr>
    </w:p>
    <w:p w14:paraId="59BF57AF" w14:textId="77777777" w:rsidR="00441DB8" w:rsidRDefault="004565C1">
      <w:pPr>
        <w:pStyle w:val="Standard"/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Premiazioni</w:t>
      </w:r>
    </w:p>
    <w:p w14:paraId="1C93B0D0" w14:textId="77777777" w:rsidR="00441DB8" w:rsidRDefault="004565C1">
      <w:pPr>
        <w:pStyle w:val="Standard"/>
        <w:spacing w:line="276" w:lineRule="auto"/>
        <w:jc w:val="both"/>
        <w:rPr>
          <w:color w:val="FF0000"/>
        </w:rPr>
      </w:pPr>
      <w:r>
        <w:rPr>
          <w:color w:val="FF0000"/>
        </w:rPr>
        <w:t>In apposi</w:t>
      </w:r>
      <w:r>
        <w:rPr>
          <w:color w:val="FF0000"/>
        </w:rPr>
        <w:t>ta area possibilmente in loco immediato post arrivo, con podio ampio o premiazione singola.</w:t>
      </w:r>
    </w:p>
    <w:p w14:paraId="68F2E60A" w14:textId="77777777" w:rsidR="00441DB8" w:rsidRDefault="004565C1">
      <w:pPr>
        <w:pStyle w:val="Standard"/>
        <w:spacing w:line="276" w:lineRule="auto"/>
        <w:jc w:val="both"/>
        <w:rPr>
          <w:color w:val="000000"/>
        </w:rPr>
      </w:pPr>
      <w:r>
        <w:rPr>
          <w:color w:val="000000"/>
        </w:rPr>
        <w:t>Gli atleti saliranno con mascherina indossata e rispetto del distanziamento.</w:t>
      </w:r>
    </w:p>
    <w:p w14:paraId="496FFC9A" w14:textId="77777777" w:rsidR="00441DB8" w:rsidRDefault="00441DB8">
      <w:pPr>
        <w:pStyle w:val="Standard"/>
        <w:spacing w:line="276" w:lineRule="auto"/>
        <w:jc w:val="both"/>
        <w:rPr>
          <w:color w:val="000000"/>
        </w:rPr>
      </w:pPr>
    </w:p>
    <w:p w14:paraId="683A7A28" w14:textId="77777777" w:rsidR="00441DB8" w:rsidRDefault="004565C1">
      <w:pPr>
        <w:pStyle w:val="Standard"/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Postazione sanitaria</w:t>
      </w:r>
    </w:p>
    <w:p w14:paraId="266D450C" w14:textId="77777777" w:rsidR="00441DB8" w:rsidRDefault="004565C1">
      <w:pPr>
        <w:pStyle w:val="Standard"/>
        <w:spacing w:line="276" w:lineRule="auto"/>
        <w:jc w:val="both"/>
        <w:rPr>
          <w:color w:val="FF0000"/>
        </w:rPr>
      </w:pPr>
      <w:r>
        <w:rPr>
          <w:color w:val="FF0000"/>
        </w:rPr>
        <w:t xml:space="preserve">Rendere nota la postazione del medico di gara e </w:t>
      </w:r>
      <w:r>
        <w:rPr>
          <w:color w:val="FF0000"/>
        </w:rPr>
        <w:t>dell'eventuale ambulanza.</w:t>
      </w:r>
    </w:p>
    <w:p w14:paraId="48FEA225" w14:textId="77777777" w:rsidR="00441DB8" w:rsidRDefault="004565C1">
      <w:pPr>
        <w:pStyle w:val="Standard"/>
        <w:spacing w:line="276" w:lineRule="auto"/>
        <w:jc w:val="both"/>
        <w:rPr>
          <w:color w:val="FF0000"/>
        </w:rPr>
      </w:pPr>
      <w:r>
        <w:rPr>
          <w:color w:val="FF0000"/>
        </w:rPr>
        <w:t>Segnalare la presenza di defibrillatore e assicurarsi che ci sia l'operatore abilitato.</w:t>
      </w:r>
    </w:p>
    <w:p w14:paraId="6B9F358A" w14:textId="77777777" w:rsidR="00441DB8" w:rsidRDefault="00441DB8">
      <w:pPr>
        <w:pStyle w:val="Standard"/>
        <w:spacing w:line="276" w:lineRule="auto"/>
        <w:jc w:val="both"/>
        <w:rPr>
          <w:color w:val="000000"/>
        </w:rPr>
      </w:pPr>
    </w:p>
    <w:p w14:paraId="55D5CFA4" w14:textId="77777777" w:rsidR="00441DB8" w:rsidRDefault="004565C1">
      <w:pPr>
        <w:pStyle w:val="Standard"/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Servizi igienici</w:t>
      </w:r>
    </w:p>
    <w:p w14:paraId="068B9E9F" w14:textId="77777777" w:rsidR="00441DB8" w:rsidRDefault="004565C1">
      <w:pPr>
        <w:pStyle w:val="Standard"/>
        <w:spacing w:line="276" w:lineRule="auto"/>
        <w:jc w:val="both"/>
        <w:rPr>
          <w:color w:val="FF0000"/>
        </w:rPr>
      </w:pPr>
      <w:r>
        <w:rPr>
          <w:color w:val="FF0000"/>
        </w:rPr>
        <w:t>Se presenti (sia mobili che immobili) devono essere frequentemente sanificati e segnalati.</w:t>
      </w:r>
    </w:p>
    <w:p w14:paraId="3550FDA6" w14:textId="77777777" w:rsidR="00441DB8" w:rsidRDefault="00441DB8">
      <w:pPr>
        <w:pStyle w:val="Standard"/>
        <w:spacing w:line="276" w:lineRule="auto"/>
        <w:jc w:val="both"/>
        <w:rPr>
          <w:color w:val="000000"/>
        </w:rPr>
      </w:pPr>
    </w:p>
    <w:p w14:paraId="7F1F9282" w14:textId="77777777" w:rsidR="00441DB8" w:rsidRDefault="004565C1">
      <w:pPr>
        <w:pStyle w:val="Standard"/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Spogliatoi</w:t>
      </w:r>
    </w:p>
    <w:p w14:paraId="794470D2" w14:textId="77777777" w:rsidR="00441DB8" w:rsidRDefault="004565C1">
      <w:pPr>
        <w:pStyle w:val="Standard"/>
        <w:spacing w:line="276" w:lineRule="auto"/>
        <w:jc w:val="both"/>
        <w:rPr>
          <w:color w:val="FF0000"/>
        </w:rPr>
      </w:pPr>
      <w:r>
        <w:rPr>
          <w:color w:val="FF0000"/>
        </w:rPr>
        <w:t>Si sconsiglia l'uso d</w:t>
      </w:r>
      <w:r>
        <w:rPr>
          <w:color w:val="FF0000"/>
        </w:rPr>
        <w:t>egli spogliatoi. Se presenti vanno frequentemente sanificati durante la competizione e va segnalato il numero massimo di persone che possono essere presenti all’interno.</w:t>
      </w:r>
    </w:p>
    <w:p w14:paraId="51A92232" w14:textId="77777777" w:rsidR="00441DB8" w:rsidRDefault="00441DB8">
      <w:pPr>
        <w:pStyle w:val="Standard"/>
        <w:spacing w:line="276" w:lineRule="auto"/>
        <w:jc w:val="both"/>
        <w:rPr>
          <w:color w:val="000000"/>
        </w:rPr>
      </w:pPr>
    </w:p>
    <w:p w14:paraId="6091C662" w14:textId="77777777" w:rsidR="00441DB8" w:rsidRDefault="004565C1">
      <w:pPr>
        <w:pStyle w:val="Standard"/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Ristoro</w:t>
      </w:r>
    </w:p>
    <w:p w14:paraId="53747EDC" w14:textId="77777777" w:rsidR="00441DB8" w:rsidRDefault="004565C1">
      <w:pPr>
        <w:pStyle w:val="Standard"/>
        <w:spacing w:line="276" w:lineRule="auto"/>
        <w:jc w:val="both"/>
        <w:rPr>
          <w:color w:val="FF0000"/>
        </w:rPr>
      </w:pPr>
      <w:r>
        <w:rPr>
          <w:color w:val="FF0000"/>
        </w:rPr>
        <w:t xml:space="preserve">Se presente meglio all'esterno dell'impianto sportivo e con servizio </w:t>
      </w:r>
      <w:r>
        <w:rPr>
          <w:color w:val="FF0000"/>
        </w:rPr>
        <w:t xml:space="preserve">take </w:t>
      </w:r>
      <w:proofErr w:type="spellStart"/>
      <w:r>
        <w:rPr>
          <w:color w:val="FF0000"/>
        </w:rPr>
        <w:t>away</w:t>
      </w:r>
      <w:proofErr w:type="spellEnd"/>
      <w:r>
        <w:rPr>
          <w:color w:val="FF0000"/>
        </w:rPr>
        <w:t xml:space="preserve"> con cibi da asporto.</w:t>
      </w:r>
    </w:p>
    <w:p w14:paraId="37338EEC" w14:textId="77777777" w:rsidR="00441DB8" w:rsidRDefault="00441DB8">
      <w:pPr>
        <w:pStyle w:val="Standard"/>
        <w:spacing w:line="276" w:lineRule="auto"/>
        <w:jc w:val="both"/>
        <w:rPr>
          <w:color w:val="000000"/>
        </w:rPr>
      </w:pPr>
    </w:p>
    <w:p w14:paraId="4FFEB4C6" w14:textId="77777777" w:rsidR="00441DB8" w:rsidRDefault="004565C1">
      <w:pPr>
        <w:pStyle w:val="Standard"/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Responsabile Protocollo </w:t>
      </w:r>
      <w:proofErr w:type="gramStart"/>
      <w:r>
        <w:rPr>
          <w:b/>
          <w:bCs/>
          <w:color w:val="000000"/>
        </w:rPr>
        <w:t>Covid :</w:t>
      </w:r>
      <w:proofErr w:type="gramEnd"/>
    </w:p>
    <w:p w14:paraId="7969DCE1" w14:textId="77777777" w:rsidR="00441DB8" w:rsidRDefault="004565C1">
      <w:pPr>
        <w:pStyle w:val="Standard"/>
        <w:spacing w:line="276" w:lineRule="auto"/>
        <w:jc w:val="both"/>
        <w:rPr>
          <w:color w:val="FF0000"/>
        </w:rPr>
      </w:pPr>
      <w:r>
        <w:rPr>
          <w:color w:val="FF0000"/>
        </w:rPr>
        <w:t xml:space="preserve">nome, cognome, cellulare </w:t>
      </w:r>
      <w:proofErr w:type="gramStart"/>
      <w:r>
        <w:rPr>
          <w:color w:val="FF0000"/>
        </w:rPr>
        <w:t>e mail</w:t>
      </w:r>
      <w:proofErr w:type="gramEnd"/>
      <w:r>
        <w:rPr>
          <w:color w:val="FF0000"/>
        </w:rPr>
        <w:t xml:space="preserve"> (per eventuali informazioni)</w:t>
      </w:r>
    </w:p>
    <w:p w14:paraId="6D4B927B" w14:textId="77777777" w:rsidR="00441DB8" w:rsidRDefault="00441DB8">
      <w:pPr>
        <w:pStyle w:val="Standard"/>
        <w:spacing w:line="276" w:lineRule="auto"/>
        <w:jc w:val="both"/>
        <w:rPr>
          <w:color w:val="000000"/>
        </w:rPr>
      </w:pPr>
    </w:p>
    <w:p w14:paraId="073F6482" w14:textId="77777777" w:rsidR="00441DB8" w:rsidRDefault="00441DB8">
      <w:pPr>
        <w:pStyle w:val="Standard"/>
        <w:spacing w:line="276" w:lineRule="auto"/>
        <w:jc w:val="both"/>
        <w:rPr>
          <w:color w:val="000000"/>
        </w:rPr>
      </w:pPr>
    </w:p>
    <w:p w14:paraId="25FF9164" w14:textId="77777777" w:rsidR="00441DB8" w:rsidRDefault="00441DB8">
      <w:pPr>
        <w:pStyle w:val="Standard"/>
        <w:spacing w:line="276" w:lineRule="auto"/>
        <w:jc w:val="both"/>
        <w:rPr>
          <w:color w:val="000000"/>
        </w:rPr>
      </w:pPr>
    </w:p>
    <w:p w14:paraId="58796BB7" w14:textId="77777777" w:rsidR="00441DB8" w:rsidRDefault="00441DB8">
      <w:pPr>
        <w:pStyle w:val="Standard"/>
        <w:spacing w:line="276" w:lineRule="auto"/>
        <w:jc w:val="both"/>
        <w:rPr>
          <w:color w:val="000000"/>
        </w:rPr>
      </w:pPr>
    </w:p>
    <w:p w14:paraId="452622C6" w14:textId="77777777" w:rsidR="00441DB8" w:rsidRDefault="004565C1">
      <w:pPr>
        <w:pStyle w:val="Standard"/>
        <w:spacing w:line="276" w:lineRule="auto"/>
        <w:jc w:val="both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Avvertenze :</w:t>
      </w:r>
      <w:proofErr w:type="gramEnd"/>
    </w:p>
    <w:p w14:paraId="6310D0DB" w14:textId="77777777" w:rsidR="00441DB8" w:rsidRDefault="00441DB8">
      <w:pPr>
        <w:pStyle w:val="Standard"/>
        <w:spacing w:line="276" w:lineRule="auto"/>
        <w:jc w:val="both"/>
        <w:rPr>
          <w:b/>
          <w:bCs/>
          <w:color w:val="000000"/>
        </w:rPr>
      </w:pPr>
    </w:p>
    <w:p w14:paraId="172953FA" w14:textId="77777777" w:rsidR="00441DB8" w:rsidRDefault="004565C1">
      <w:pPr>
        <w:pStyle w:val="Standard"/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Il Protocollo viene fornito in formato modificabile in modo da essere integrato sempre </w:t>
      </w:r>
      <w:proofErr w:type="gramStart"/>
      <w:r>
        <w:rPr>
          <w:b/>
          <w:bCs/>
          <w:color w:val="000000"/>
        </w:rPr>
        <w:t>nell'ottica  di</w:t>
      </w:r>
      <w:proofErr w:type="gramEnd"/>
      <w:r>
        <w:rPr>
          <w:b/>
          <w:bCs/>
          <w:color w:val="000000"/>
        </w:rPr>
        <w:t xml:space="preserve"> base della</w:t>
      </w:r>
      <w:r>
        <w:rPr>
          <w:b/>
          <w:bCs/>
          <w:color w:val="000000"/>
        </w:rPr>
        <w:t xml:space="preserve"> prevenzione e secondo le linee guida emanate dalla Fidal</w:t>
      </w:r>
    </w:p>
    <w:p w14:paraId="27875F4F" w14:textId="77777777" w:rsidR="00441DB8" w:rsidRDefault="00441DB8">
      <w:pPr>
        <w:pStyle w:val="Standard"/>
        <w:spacing w:line="276" w:lineRule="auto"/>
        <w:jc w:val="both"/>
        <w:rPr>
          <w:b/>
          <w:bCs/>
          <w:color w:val="000000"/>
        </w:rPr>
      </w:pPr>
    </w:p>
    <w:p w14:paraId="0F602A1A" w14:textId="77777777" w:rsidR="00441DB8" w:rsidRDefault="004565C1">
      <w:pPr>
        <w:pStyle w:val="Standard"/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Le parti non colorate in rosso non devono essere modificate</w:t>
      </w:r>
    </w:p>
    <w:p w14:paraId="773BD719" w14:textId="77777777" w:rsidR="00441DB8" w:rsidRDefault="004565C1">
      <w:pPr>
        <w:pStyle w:val="Standard"/>
        <w:spacing w:line="276" w:lineRule="auto"/>
        <w:jc w:val="both"/>
      </w:pPr>
      <w:r>
        <w:rPr>
          <w:b/>
          <w:bCs/>
          <w:color w:val="000000"/>
        </w:rPr>
        <w:t>In</w:t>
      </w:r>
      <w:r>
        <w:rPr>
          <w:b/>
          <w:bCs/>
          <w:color w:val="FF0000"/>
        </w:rPr>
        <w:t xml:space="preserve"> rosso </w:t>
      </w:r>
      <w:r>
        <w:rPr>
          <w:b/>
          <w:bCs/>
          <w:color w:val="000000"/>
        </w:rPr>
        <w:t>le parti da completare o modificare in base alla manifestazione</w:t>
      </w:r>
    </w:p>
    <w:p w14:paraId="4DB7C800" w14:textId="77777777" w:rsidR="00441DB8" w:rsidRDefault="004565C1">
      <w:pPr>
        <w:pStyle w:val="Standard"/>
        <w:spacing w:line="276" w:lineRule="auto"/>
        <w:jc w:val="both"/>
      </w:pPr>
      <w:r>
        <w:rPr>
          <w:b/>
          <w:bCs/>
          <w:color w:val="000000"/>
        </w:rPr>
        <w:t>Tutti i capitoli vanno compresi nel protocollo, nessuno deve ess</w:t>
      </w:r>
      <w:r>
        <w:rPr>
          <w:b/>
          <w:bCs/>
          <w:color w:val="000000"/>
        </w:rPr>
        <w:t>ere omesso.</w:t>
      </w:r>
    </w:p>
    <w:p w14:paraId="1E8093D3" w14:textId="77777777" w:rsidR="00441DB8" w:rsidRDefault="00441DB8">
      <w:pPr>
        <w:pStyle w:val="Standard"/>
        <w:spacing w:line="276" w:lineRule="auto"/>
        <w:jc w:val="both"/>
        <w:rPr>
          <w:color w:val="000000"/>
        </w:rPr>
      </w:pPr>
    </w:p>
    <w:p w14:paraId="45B3C7BD" w14:textId="77777777" w:rsidR="00441DB8" w:rsidRDefault="004565C1">
      <w:pPr>
        <w:pStyle w:val="Standard"/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Pubblicazione sul sito della Fidal Piemonte                                                                                                      </w:t>
      </w:r>
    </w:p>
    <w:p w14:paraId="1D027F72" w14:textId="77777777" w:rsidR="00441DB8" w:rsidRDefault="004565C1">
      <w:pPr>
        <w:pStyle w:val="Standard"/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Sarebbe bene predisporre piantina del luogo con segnalate le varie postazioni (tracciato di gara,</w:t>
      </w:r>
      <w:r>
        <w:rPr>
          <w:b/>
          <w:bCs/>
          <w:color w:val="000000"/>
        </w:rPr>
        <w:t xml:space="preserve"> partenza, arrivo, ingresso, medici, ambulanza, ristoro, consegna pettorali</w:t>
      </w:r>
      <w:proofErr w:type="gramStart"/>
      <w:r>
        <w:rPr>
          <w:b/>
          <w:bCs/>
          <w:color w:val="000000"/>
        </w:rPr>
        <w:t xml:space="preserve"> ….</w:t>
      </w:r>
      <w:proofErr w:type="gramEnd"/>
      <w:r>
        <w:rPr>
          <w:b/>
          <w:bCs/>
          <w:color w:val="000000"/>
        </w:rPr>
        <w:t>) da pubblicare insieme al dispositivo, al presente protocollo e all'autocertificazione da consegnare.</w:t>
      </w:r>
    </w:p>
    <w:p w14:paraId="03DFED78" w14:textId="77777777" w:rsidR="00441DB8" w:rsidRDefault="00441DB8">
      <w:pPr>
        <w:pStyle w:val="Standard"/>
        <w:spacing w:line="276" w:lineRule="auto"/>
        <w:jc w:val="both"/>
        <w:rPr>
          <w:b/>
          <w:bCs/>
          <w:color w:val="000000"/>
        </w:rPr>
      </w:pPr>
    </w:p>
    <w:p w14:paraId="40A5B8C9" w14:textId="77777777" w:rsidR="00441DB8" w:rsidRDefault="004565C1">
      <w:pPr>
        <w:pStyle w:val="Standard"/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Per eventuali domande e informazioni in merito potete scrivere ai componen</w:t>
      </w:r>
      <w:r>
        <w:rPr>
          <w:b/>
          <w:bCs/>
          <w:color w:val="000000"/>
        </w:rPr>
        <w:t xml:space="preserve">ti della Commissione Covid di Fidal Piemonte inviando mail a tutte e due gli </w:t>
      </w:r>
      <w:proofErr w:type="gramStart"/>
      <w:r>
        <w:rPr>
          <w:b/>
          <w:bCs/>
          <w:color w:val="000000"/>
        </w:rPr>
        <w:t>indirizzi :</w:t>
      </w:r>
      <w:proofErr w:type="gramEnd"/>
    </w:p>
    <w:p w14:paraId="30AEC698" w14:textId="77777777" w:rsidR="00441DB8" w:rsidRDefault="004565C1">
      <w:pPr>
        <w:pStyle w:val="Standard"/>
        <w:spacing w:line="276" w:lineRule="auto"/>
        <w:jc w:val="both"/>
      </w:pPr>
      <w:hyperlink r:id="rId7" w:history="1">
        <w:r>
          <w:rPr>
            <w:b/>
            <w:bCs/>
            <w:color w:val="000000"/>
          </w:rPr>
          <w:t>vichymeliga@gmail.com</w:t>
        </w:r>
      </w:hyperlink>
    </w:p>
    <w:p w14:paraId="3C058B50" w14:textId="77777777" w:rsidR="00441DB8" w:rsidRDefault="004565C1">
      <w:pPr>
        <w:pStyle w:val="Standard"/>
        <w:spacing w:line="276" w:lineRule="auto"/>
        <w:jc w:val="both"/>
      </w:pPr>
      <w:hyperlink r:id="rId8" w:history="1">
        <w:r>
          <w:rPr>
            <w:b/>
            <w:bCs/>
            <w:color w:val="000000"/>
          </w:rPr>
          <w:t>michi.sibilla@gmail.com</w:t>
        </w:r>
      </w:hyperlink>
    </w:p>
    <w:p w14:paraId="3BBE4A97" w14:textId="77777777" w:rsidR="00441DB8" w:rsidRDefault="00441DB8">
      <w:pPr>
        <w:pStyle w:val="Standard"/>
        <w:spacing w:line="276" w:lineRule="auto"/>
        <w:jc w:val="both"/>
        <w:rPr>
          <w:b/>
          <w:bCs/>
          <w:color w:val="000000"/>
        </w:rPr>
      </w:pPr>
    </w:p>
    <w:p w14:paraId="0E40441F" w14:textId="77777777" w:rsidR="00441DB8" w:rsidRDefault="004565C1">
      <w:pPr>
        <w:pStyle w:val="Standard"/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Il momento delicato ci chi</w:t>
      </w:r>
      <w:r>
        <w:rPr>
          <w:b/>
          <w:bCs/>
          <w:color w:val="000000"/>
        </w:rPr>
        <w:t>ede uno sforzo in più in favore dell'atletica.</w:t>
      </w:r>
    </w:p>
    <w:p w14:paraId="528214C1" w14:textId="77777777" w:rsidR="00441DB8" w:rsidRDefault="00441DB8">
      <w:pPr>
        <w:pStyle w:val="Standard"/>
        <w:spacing w:line="276" w:lineRule="auto"/>
        <w:jc w:val="both"/>
        <w:rPr>
          <w:b/>
          <w:bCs/>
          <w:color w:val="000000"/>
        </w:rPr>
      </w:pPr>
    </w:p>
    <w:p w14:paraId="6363127E" w14:textId="77777777" w:rsidR="00441DB8" w:rsidRDefault="00441DB8">
      <w:pPr>
        <w:pStyle w:val="Standard"/>
        <w:spacing w:line="276" w:lineRule="auto"/>
        <w:jc w:val="both"/>
        <w:rPr>
          <w:color w:val="000000"/>
        </w:rPr>
      </w:pPr>
    </w:p>
    <w:sectPr w:rsidR="00441DB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D54E" w14:textId="77777777" w:rsidR="004565C1" w:rsidRDefault="004565C1">
      <w:r>
        <w:separator/>
      </w:r>
    </w:p>
  </w:endnote>
  <w:endnote w:type="continuationSeparator" w:id="0">
    <w:p w14:paraId="7166EBF8" w14:textId="77777777" w:rsidR="004565C1" w:rsidRDefault="0045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89046" w14:textId="77777777" w:rsidR="004565C1" w:rsidRDefault="004565C1">
      <w:r>
        <w:rPr>
          <w:color w:val="000000"/>
        </w:rPr>
        <w:separator/>
      </w:r>
    </w:p>
  </w:footnote>
  <w:footnote w:type="continuationSeparator" w:id="0">
    <w:p w14:paraId="750F28E0" w14:textId="77777777" w:rsidR="004565C1" w:rsidRDefault="00456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87699"/>
    <w:multiLevelType w:val="multilevel"/>
    <w:tmpl w:val="3A2CFB3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41DB8"/>
    <w:rsid w:val="0033192D"/>
    <w:rsid w:val="00441DB8"/>
    <w:rsid w:val="0045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BB96"/>
  <w15:docId w15:val="{EDC5A6A0-9253-44C7-A6CB-4E0BD694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4"/>
        <w:szCs w:val="24"/>
        <w:lang w:val="it-I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i.sibill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chymelig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Downloads/PROTOCOLLO%20COVID-19%20STANDARD%20PER%20CROSS.odt/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912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Sibilla</dc:creator>
  <cp:lastModifiedBy>fidalpiemonte</cp:lastModifiedBy>
  <cp:revision>2</cp:revision>
  <dcterms:created xsi:type="dcterms:W3CDTF">2022-01-03T12:04:00Z</dcterms:created>
  <dcterms:modified xsi:type="dcterms:W3CDTF">2022-01-03T12:04:00Z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