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70" w:rsidRDefault="00D42170" w:rsidP="002E7786">
      <w:pPr>
        <w:pStyle w:val="Nessunaspaziatura"/>
        <w:jc w:val="center"/>
        <w:rPr>
          <w:rFonts w:ascii="Arial" w:hAnsi="Arial" w:cs="Arial"/>
          <w:noProof/>
          <w:lang w:eastAsia="it-IT"/>
        </w:rPr>
      </w:pPr>
      <w:bookmarkStart w:id="0" w:name="_GoBack"/>
      <w:bookmarkEnd w:id="0"/>
    </w:p>
    <w:p w:rsidR="00D91840" w:rsidRDefault="001466AE" w:rsidP="002E7786">
      <w:pPr>
        <w:pStyle w:val="Nessunaspaziatura"/>
        <w:jc w:val="center"/>
        <w:rPr>
          <w:rFonts w:ascii="Arial" w:hAnsi="Arial" w:cs="Arial"/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6120130" cy="870872"/>
            <wp:effectExtent l="0" t="0" r="0" b="5715"/>
            <wp:docPr id="1" name="Immagine 1" descr="Testata_carta_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ata_carta_i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0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3A8" w:rsidRPr="00AC0F81" w:rsidRDefault="00BD13A8" w:rsidP="00BD13A8">
      <w:pPr>
        <w:pStyle w:val="Didascalia"/>
        <w:rPr>
          <w:rFonts w:ascii="Gill Sans MT" w:hAnsi="Gill Sans MT"/>
          <w:sz w:val="22"/>
          <w:szCs w:val="22"/>
        </w:rPr>
      </w:pPr>
      <w:r w:rsidRPr="00AC0F81">
        <w:rPr>
          <w:rFonts w:ascii="Gill Sans MT" w:hAnsi="Gill Sans MT"/>
          <w:sz w:val="22"/>
          <w:szCs w:val="22"/>
        </w:rPr>
        <w:t>GRUPPO GIUDICI GARE</w:t>
      </w:r>
    </w:p>
    <w:p w:rsidR="008B68DB" w:rsidRDefault="008B68DB" w:rsidP="008B68DB">
      <w:pPr>
        <w:pStyle w:val="Didascalia"/>
      </w:pPr>
      <w:r>
        <w:rPr>
          <w:rFonts w:ascii="Gill Sans MT" w:hAnsi="Gill Sans MT"/>
          <w:sz w:val="22"/>
          <w:szCs w:val="22"/>
        </w:rPr>
        <w:t xml:space="preserve"> </w:t>
      </w:r>
      <w:r w:rsidR="00BD13A8" w:rsidRPr="00AC0F81">
        <w:rPr>
          <w:rFonts w:ascii="Gill Sans MT" w:hAnsi="Gill Sans MT"/>
          <w:sz w:val="22"/>
          <w:szCs w:val="22"/>
        </w:rPr>
        <w:tab/>
      </w:r>
      <w:r w:rsidR="00BD13A8" w:rsidRPr="00AC0F81">
        <w:rPr>
          <w:rFonts w:ascii="Gill Sans MT" w:hAnsi="Gill Sans MT"/>
          <w:sz w:val="22"/>
          <w:szCs w:val="22"/>
        </w:rPr>
        <w:tab/>
      </w:r>
      <w:r w:rsidR="00BD13A8" w:rsidRPr="00AC0F81">
        <w:rPr>
          <w:rFonts w:ascii="Gill Sans MT" w:hAnsi="Gill Sans MT"/>
          <w:sz w:val="22"/>
          <w:szCs w:val="22"/>
        </w:rPr>
        <w:tab/>
      </w:r>
      <w:r w:rsidR="00BD13A8" w:rsidRPr="00AC0F81">
        <w:rPr>
          <w:rFonts w:ascii="Gill Sans MT" w:hAnsi="Gill Sans MT"/>
          <w:sz w:val="22"/>
          <w:szCs w:val="22"/>
        </w:rPr>
        <w:tab/>
      </w:r>
      <w:r w:rsidR="00BD13A8" w:rsidRPr="00AC0F81">
        <w:rPr>
          <w:rFonts w:ascii="Gill Sans MT" w:hAnsi="Gill Sans MT"/>
          <w:sz w:val="22"/>
          <w:szCs w:val="22"/>
        </w:rPr>
        <w:tab/>
      </w:r>
    </w:p>
    <w:p w:rsidR="00F660C2" w:rsidRPr="008215FE" w:rsidRDefault="008B68DB" w:rsidP="001B6E20">
      <w:pPr>
        <w:rPr>
          <w:rFonts w:ascii="Gill Sans MT" w:hAnsi="Gill Sans MT"/>
          <w:b/>
        </w:rPr>
      </w:pPr>
      <w:r>
        <w:rPr>
          <w:b/>
          <w:sz w:val="40"/>
          <w:szCs w:val="40"/>
          <w:lang w:eastAsia="it-IT"/>
        </w:rPr>
        <w:tab/>
      </w:r>
      <w:r>
        <w:rPr>
          <w:b/>
          <w:sz w:val="40"/>
          <w:szCs w:val="40"/>
          <w:lang w:eastAsia="it-IT"/>
        </w:rPr>
        <w:tab/>
      </w:r>
      <w:r>
        <w:rPr>
          <w:b/>
          <w:sz w:val="40"/>
          <w:szCs w:val="40"/>
          <w:lang w:eastAsia="it-IT"/>
        </w:rPr>
        <w:tab/>
      </w:r>
      <w:r>
        <w:rPr>
          <w:b/>
          <w:sz w:val="40"/>
          <w:szCs w:val="40"/>
          <w:lang w:eastAsia="it-IT"/>
        </w:rPr>
        <w:tab/>
      </w:r>
      <w:r>
        <w:rPr>
          <w:b/>
          <w:sz w:val="40"/>
          <w:szCs w:val="40"/>
          <w:lang w:eastAsia="it-IT"/>
        </w:rPr>
        <w:tab/>
      </w:r>
      <w:r w:rsidRPr="008B68DB">
        <w:rPr>
          <w:b/>
          <w:sz w:val="40"/>
          <w:szCs w:val="40"/>
          <w:lang w:eastAsia="it-IT"/>
        </w:rPr>
        <w:t>CANDIDATURA</w:t>
      </w:r>
      <w:r w:rsidR="00F660C2" w:rsidRPr="008215FE">
        <w:rPr>
          <w:rFonts w:ascii="Gill Sans MT" w:hAnsi="Gill Sans MT"/>
          <w:b/>
        </w:rPr>
        <w:tab/>
      </w:r>
    </w:p>
    <w:p w:rsidR="00F842E4" w:rsidRPr="008215FE" w:rsidRDefault="00F660C2" w:rsidP="00F660C2">
      <w:pPr>
        <w:pStyle w:val="Nessunaspaziatura"/>
        <w:rPr>
          <w:rFonts w:ascii="Gill Sans MT" w:hAnsi="Gill Sans MT"/>
          <w:b/>
        </w:rPr>
      </w:pPr>
      <w:r w:rsidRPr="008215FE">
        <w:rPr>
          <w:rFonts w:ascii="Gill Sans MT" w:hAnsi="Gill Sans MT"/>
          <w:b/>
        </w:rPr>
        <w:tab/>
      </w:r>
      <w:r w:rsidR="00F7265A">
        <w:rPr>
          <w:rFonts w:ascii="Gill Sans MT" w:hAnsi="Gill Sans MT"/>
        </w:rPr>
        <w:t xml:space="preserve"> </w:t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="00964420" w:rsidRPr="008215FE">
        <w:rPr>
          <w:rFonts w:ascii="Gill Sans MT" w:hAnsi="Gill Sans MT"/>
          <w:b/>
        </w:rPr>
        <w:tab/>
      </w:r>
      <w:r w:rsidRPr="008215FE">
        <w:rPr>
          <w:rFonts w:ascii="Gill Sans MT" w:hAnsi="Gill Sans MT"/>
          <w:b/>
        </w:rPr>
        <w:t xml:space="preserve"> </w:t>
      </w:r>
    </w:p>
    <w:p w:rsidR="00BD13A8" w:rsidRPr="008B68DB" w:rsidRDefault="00F660C2" w:rsidP="008B68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Gill Sans MT" w:hAnsi="Gill Sans MT"/>
          <w:sz w:val="32"/>
          <w:szCs w:val="32"/>
        </w:rPr>
      </w:pPr>
      <w:r w:rsidRPr="008B68DB">
        <w:rPr>
          <w:rFonts w:ascii="Gill Sans MT" w:hAnsi="Gill Sans MT"/>
          <w:b/>
          <w:sz w:val="32"/>
          <w:szCs w:val="32"/>
        </w:rPr>
        <w:t>Premi</w:t>
      </w:r>
      <w:r w:rsidR="00F7265A" w:rsidRPr="008B68DB">
        <w:rPr>
          <w:rFonts w:ascii="Gill Sans MT" w:hAnsi="Gill Sans MT"/>
          <w:b/>
          <w:sz w:val="32"/>
          <w:szCs w:val="32"/>
        </w:rPr>
        <w:t xml:space="preserve">o </w:t>
      </w:r>
      <w:r w:rsidRPr="008B68DB">
        <w:rPr>
          <w:rFonts w:ascii="Gill Sans MT" w:hAnsi="Gill Sans MT"/>
          <w:b/>
          <w:sz w:val="32"/>
          <w:szCs w:val="32"/>
        </w:rPr>
        <w:t>Special</w:t>
      </w:r>
      <w:r w:rsidR="00F7265A" w:rsidRPr="008B68DB">
        <w:rPr>
          <w:rFonts w:ascii="Gill Sans MT" w:hAnsi="Gill Sans MT"/>
          <w:b/>
          <w:sz w:val="32"/>
          <w:szCs w:val="32"/>
        </w:rPr>
        <w:t>e “</w:t>
      </w:r>
      <w:r w:rsidR="00B40014">
        <w:rPr>
          <w:rFonts w:ascii="Gill Sans MT" w:hAnsi="Gill Sans MT"/>
          <w:b/>
          <w:sz w:val="32"/>
          <w:szCs w:val="32"/>
        </w:rPr>
        <w:t>Fair Play GGG 201</w:t>
      </w:r>
      <w:r w:rsidR="00753CC7">
        <w:rPr>
          <w:rFonts w:ascii="Gill Sans MT" w:hAnsi="Gill Sans MT"/>
          <w:b/>
          <w:sz w:val="32"/>
          <w:szCs w:val="32"/>
        </w:rPr>
        <w:t>9</w:t>
      </w:r>
      <w:r w:rsidR="00F7265A" w:rsidRPr="008B68DB">
        <w:rPr>
          <w:rFonts w:ascii="Gill Sans MT" w:hAnsi="Gill Sans MT"/>
          <w:b/>
          <w:sz w:val="32"/>
          <w:szCs w:val="32"/>
        </w:rPr>
        <w:t>”</w:t>
      </w:r>
    </w:p>
    <w:p w:rsidR="001B6E20" w:rsidRDefault="008B68DB" w:rsidP="00B06016">
      <w:pPr>
        <w:widowControl w:val="0"/>
        <w:autoSpaceDE w:val="0"/>
        <w:autoSpaceDN w:val="0"/>
        <w:adjustRightInd w:val="0"/>
        <w:spacing w:line="240" w:lineRule="auto"/>
        <w:ind w:right="-3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B68DB" w:rsidRPr="008B68DB" w:rsidRDefault="008B68DB" w:rsidP="00B06016">
      <w:pPr>
        <w:widowControl w:val="0"/>
        <w:autoSpaceDE w:val="0"/>
        <w:autoSpaceDN w:val="0"/>
        <w:adjustRightInd w:val="0"/>
        <w:spacing w:line="240" w:lineRule="auto"/>
        <w:ind w:right="-370"/>
        <w:jc w:val="both"/>
        <w:rPr>
          <w:rFonts w:ascii="Arial" w:hAnsi="Arial" w:cs="Arial"/>
          <w:sz w:val="24"/>
          <w:szCs w:val="24"/>
        </w:rPr>
      </w:pPr>
      <w:r w:rsidRPr="008B68DB">
        <w:rPr>
          <w:rFonts w:ascii="Arial" w:hAnsi="Arial" w:cs="Arial"/>
          <w:sz w:val="24"/>
          <w:szCs w:val="24"/>
        </w:rPr>
        <w:t>Il sottoscritto</w:t>
      </w:r>
      <w:r>
        <w:rPr>
          <w:rFonts w:ascii="Arial" w:hAnsi="Arial" w:cs="Arial"/>
          <w:sz w:val="24"/>
          <w:szCs w:val="24"/>
        </w:rPr>
        <w:t xml:space="preserve">: </w:t>
      </w:r>
      <w:r w:rsidR="001B6E20">
        <w:rPr>
          <w:rFonts w:ascii="Arial" w:hAnsi="Arial" w:cs="Arial"/>
          <w:sz w:val="24"/>
          <w:szCs w:val="24"/>
        </w:rPr>
        <w:tab/>
      </w:r>
      <w:r w:rsidR="001B6E20">
        <w:rPr>
          <w:rFonts w:ascii="Arial" w:hAnsi="Arial" w:cs="Arial"/>
          <w:sz w:val="24"/>
          <w:szCs w:val="24"/>
        </w:rPr>
        <w:tab/>
      </w:r>
      <w:r w:rsidR="001B6E20">
        <w:rPr>
          <w:rFonts w:ascii="Arial" w:hAnsi="Arial" w:cs="Arial"/>
          <w:sz w:val="24"/>
          <w:szCs w:val="24"/>
        </w:rPr>
        <w:tab/>
      </w:r>
      <w:r w:rsidR="001B6E20">
        <w:rPr>
          <w:rFonts w:ascii="Arial" w:hAnsi="Arial" w:cs="Arial"/>
          <w:sz w:val="24"/>
          <w:szCs w:val="24"/>
        </w:rPr>
        <w:tab/>
      </w:r>
      <w:r w:rsidR="001B6E20">
        <w:rPr>
          <w:rFonts w:ascii="Arial" w:hAnsi="Arial" w:cs="Arial"/>
          <w:sz w:val="24"/>
          <w:szCs w:val="24"/>
        </w:rPr>
        <w:tab/>
      </w:r>
      <w:r w:rsidR="001B6E20">
        <w:rPr>
          <w:rFonts w:ascii="Arial" w:hAnsi="Arial" w:cs="Arial"/>
          <w:sz w:val="24"/>
          <w:szCs w:val="24"/>
        </w:rPr>
        <w:tab/>
      </w:r>
      <w:r w:rsidR="001B6E20">
        <w:rPr>
          <w:rFonts w:ascii="Arial" w:hAnsi="Arial" w:cs="Arial"/>
          <w:sz w:val="24"/>
          <w:szCs w:val="24"/>
        </w:rPr>
        <w:tab/>
        <w:t>GGG di</w:t>
      </w:r>
    </w:p>
    <w:p w:rsidR="008B68DB" w:rsidRPr="008B68DB" w:rsidRDefault="008B68DB" w:rsidP="008B68DB">
      <w:pPr>
        <w:widowControl w:val="0"/>
        <w:autoSpaceDE w:val="0"/>
        <w:autoSpaceDN w:val="0"/>
        <w:adjustRightInd w:val="0"/>
        <w:spacing w:line="240" w:lineRule="auto"/>
        <w:ind w:right="-370"/>
        <w:jc w:val="both"/>
        <w:rPr>
          <w:rFonts w:ascii="Arial" w:hAnsi="Arial" w:cs="Arial"/>
          <w:sz w:val="24"/>
          <w:szCs w:val="24"/>
        </w:rPr>
      </w:pPr>
      <w:r w:rsidRPr="008B68DB">
        <w:rPr>
          <w:rFonts w:ascii="Arial" w:hAnsi="Arial" w:cs="Arial"/>
          <w:sz w:val="24"/>
          <w:szCs w:val="24"/>
        </w:rPr>
        <w:t>CANDIDA al premio suddetto il Giudice</w:t>
      </w:r>
      <w:r>
        <w:rPr>
          <w:rFonts w:ascii="Arial" w:hAnsi="Arial" w:cs="Arial"/>
          <w:sz w:val="24"/>
          <w:szCs w:val="24"/>
        </w:rPr>
        <w:t>:</w:t>
      </w:r>
      <w:r w:rsidRPr="008B68DB">
        <w:rPr>
          <w:rFonts w:ascii="Arial" w:hAnsi="Arial" w:cs="Arial"/>
          <w:sz w:val="24"/>
          <w:szCs w:val="24"/>
        </w:rPr>
        <w:t xml:space="preserve"> </w:t>
      </w:r>
    </w:p>
    <w:p w:rsidR="00BD13A8" w:rsidRPr="008215FE" w:rsidRDefault="008B68DB" w:rsidP="008B68DB">
      <w:pPr>
        <w:pStyle w:val="Nessunaspaziatura"/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8215FE" w:rsidRPr="008B68DB" w:rsidRDefault="008B68DB" w:rsidP="008215FE">
      <w:pPr>
        <w:pStyle w:val="Nessunaspaziatura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Deve </w:t>
      </w:r>
      <w:r w:rsidR="00B40014">
        <w:rPr>
          <w:i/>
          <w:sz w:val="20"/>
          <w:szCs w:val="20"/>
        </w:rPr>
        <w:t>comunque essere un Giudice tesserato per l’anno in corso</w:t>
      </w:r>
    </w:p>
    <w:p w:rsidR="008215FE" w:rsidRDefault="008215FE" w:rsidP="008215FE">
      <w:pPr>
        <w:pStyle w:val="Nessunaspaziatura"/>
      </w:pPr>
    </w:p>
    <w:p w:rsidR="008B68DB" w:rsidRDefault="008B68DB" w:rsidP="008215FE">
      <w:pPr>
        <w:pStyle w:val="Nessunaspaziatura"/>
      </w:pPr>
    </w:p>
    <w:p w:rsidR="008B68DB" w:rsidRDefault="008B68DB" w:rsidP="008215FE">
      <w:pPr>
        <w:pStyle w:val="Nessunaspaziatura"/>
        <w:rPr>
          <w:rFonts w:ascii="Arial" w:hAnsi="Arial" w:cs="Arial"/>
          <w:sz w:val="24"/>
          <w:szCs w:val="24"/>
        </w:rPr>
      </w:pPr>
      <w:r w:rsidRPr="008B68DB">
        <w:rPr>
          <w:rFonts w:ascii="Arial" w:hAnsi="Arial" w:cs="Arial"/>
          <w:sz w:val="24"/>
          <w:szCs w:val="24"/>
        </w:rPr>
        <w:t>Indicare brevemente la motivazione della candidatura</w:t>
      </w:r>
      <w:r w:rsidR="001B6E20">
        <w:rPr>
          <w:rFonts w:ascii="Arial" w:hAnsi="Arial" w:cs="Arial"/>
          <w:sz w:val="24"/>
          <w:szCs w:val="24"/>
        </w:rPr>
        <w:t xml:space="preserve"> e/o il gesto di fair play</w:t>
      </w:r>
      <w:r>
        <w:rPr>
          <w:rFonts w:ascii="Arial" w:hAnsi="Arial" w:cs="Arial"/>
          <w:sz w:val="24"/>
          <w:szCs w:val="24"/>
        </w:rPr>
        <w:t>:</w:t>
      </w:r>
    </w:p>
    <w:p w:rsidR="008B68DB" w:rsidRPr="008B68DB" w:rsidRDefault="008B68DB" w:rsidP="008215FE">
      <w:pPr>
        <w:pStyle w:val="Nessunaspaziatura"/>
        <w:rPr>
          <w:rFonts w:ascii="Arial" w:hAnsi="Arial" w:cs="Arial"/>
          <w:sz w:val="24"/>
          <w:szCs w:val="24"/>
        </w:rPr>
      </w:pPr>
    </w:p>
    <w:p w:rsidR="008B68DB" w:rsidRDefault="008B68DB" w:rsidP="008B68DB">
      <w:pPr>
        <w:pStyle w:val="Nessunaspaziatur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:rsidR="00B40014" w:rsidRDefault="00B40014" w:rsidP="008B68DB">
      <w:pPr>
        <w:pStyle w:val="Nessunaspaziatur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:rsidR="00B40014" w:rsidRDefault="00B40014" w:rsidP="008B68DB">
      <w:pPr>
        <w:pStyle w:val="Nessunaspaziatur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:rsidR="00B40014" w:rsidRDefault="00B40014" w:rsidP="008B68DB">
      <w:pPr>
        <w:pStyle w:val="Nessunaspaziatur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:rsidR="001B6E20" w:rsidRPr="008B68DB" w:rsidRDefault="001B6E20" w:rsidP="008B68DB">
      <w:pPr>
        <w:pStyle w:val="Nessunaspaziatura"/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sz w:val="20"/>
          <w:szCs w:val="20"/>
        </w:rPr>
      </w:pPr>
    </w:p>
    <w:p w:rsidR="00D91840" w:rsidRDefault="00D91840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</w:p>
    <w:p w:rsidR="003F4AC7" w:rsidRDefault="001B6E20" w:rsidP="002E7786">
      <w:pPr>
        <w:pStyle w:val="Nessunaspaziatura"/>
        <w:jc w:val="center"/>
      </w:pPr>
      <w:r>
        <w:t xml:space="preserve">“Fair play" è un’espressione che significa "gioco leale". Non si tratta di una regola scritta, bensì di un comportamento eticamente corretto da adottare nella pratica delle diverse discipline sportive. </w:t>
      </w:r>
    </w:p>
    <w:p w:rsidR="003F4AC7" w:rsidRDefault="001B6E20" w:rsidP="002E7786">
      <w:pPr>
        <w:pStyle w:val="Nessunaspaziatura"/>
        <w:jc w:val="center"/>
      </w:pPr>
      <w:r>
        <w:t xml:space="preserve">Fair play significa rispettare le regole e l'avversario, accettare e riconoscere i propri limiti, </w:t>
      </w:r>
    </w:p>
    <w:p w:rsidR="003F4AC7" w:rsidRDefault="001B6E20" w:rsidP="002E7786">
      <w:pPr>
        <w:pStyle w:val="Nessunaspaziatura"/>
        <w:jc w:val="center"/>
      </w:pPr>
      <w:r>
        <w:t xml:space="preserve">sapere che i risultati sportivi ottenuti sono correlati all'impegno profuso. </w:t>
      </w:r>
    </w:p>
    <w:p w:rsidR="003F4AC7" w:rsidRDefault="001B6E20" w:rsidP="002E7786">
      <w:pPr>
        <w:pStyle w:val="Nessunaspaziatura"/>
        <w:jc w:val="center"/>
      </w:pPr>
      <w:r>
        <w:t xml:space="preserve">Tuttavia il concetto di fair play non si esaurisce nel semplice rispetto delle regole. </w:t>
      </w:r>
    </w:p>
    <w:p w:rsidR="003F4AC7" w:rsidRDefault="001B6E20" w:rsidP="002E7786">
      <w:pPr>
        <w:pStyle w:val="Nessunaspaziatura"/>
        <w:jc w:val="center"/>
      </w:pPr>
      <w:r>
        <w:t>Esso, infatti, promuove valori, tanto importanti nella vita</w:t>
      </w:r>
      <w:r w:rsidR="003F4AC7">
        <w:t xml:space="preserve"> </w:t>
      </w:r>
      <w:r>
        <w:t xml:space="preserve">quanto nello sport, </w:t>
      </w:r>
    </w:p>
    <w:p w:rsidR="001B6E20" w:rsidRDefault="001B6E20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  <w:r>
        <w:t>come l’amicizia, il rispetto del prossimo e lo spirito di gruppo.</w:t>
      </w:r>
    </w:p>
    <w:p w:rsidR="008B68DB" w:rsidRDefault="008B68DB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</w:p>
    <w:p w:rsidR="008B68DB" w:rsidRDefault="008B68DB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</w:p>
    <w:p w:rsidR="008B68DB" w:rsidRDefault="008B68DB" w:rsidP="008B68DB">
      <w:pPr>
        <w:pStyle w:val="Nessunaspaziatura"/>
        <w:rPr>
          <w:rFonts w:ascii="Arial" w:hAnsi="Arial" w:cs="Arial"/>
          <w:noProof/>
          <w:sz w:val="24"/>
          <w:szCs w:val="24"/>
          <w:lang w:eastAsia="it-IT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t>Data.</w:t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  <w:t xml:space="preserve"> </w:t>
      </w:r>
    </w:p>
    <w:p w:rsidR="00B40014" w:rsidRDefault="00B40014"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</w:r>
      <w:r>
        <w:rPr>
          <w:rFonts w:ascii="Arial" w:hAnsi="Arial" w:cs="Arial"/>
          <w:noProof/>
          <w:sz w:val="24"/>
          <w:szCs w:val="24"/>
          <w:lang w:eastAsia="it-IT"/>
        </w:rPr>
        <w:tab/>
        <w:t>________________________________________</w:t>
      </w:r>
    </w:p>
    <w:p w:rsidR="008B68DB" w:rsidRDefault="008B68DB" w:rsidP="008B68DB">
      <w:pPr>
        <w:pStyle w:val="Nessunaspaziatura"/>
        <w:jc w:val="right"/>
        <w:rPr>
          <w:rFonts w:ascii="Arial" w:hAnsi="Arial" w:cs="Arial"/>
          <w:noProof/>
          <w:sz w:val="24"/>
          <w:szCs w:val="24"/>
          <w:lang w:eastAsia="it-IT"/>
        </w:rPr>
      </w:pPr>
    </w:p>
    <w:p w:rsidR="00B40014" w:rsidRDefault="00B40014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</w:p>
    <w:p w:rsidR="00B40014" w:rsidRDefault="00B40014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</w:p>
    <w:p w:rsidR="00B40014" w:rsidRPr="00B40014" w:rsidRDefault="00B40014" w:rsidP="00B40014">
      <w:pPr>
        <w:pStyle w:val="Nessunaspaziatura"/>
        <w:rPr>
          <w:rFonts w:ascii="Arial" w:hAnsi="Arial" w:cs="Arial"/>
          <w:b/>
          <w:i/>
          <w:noProof/>
          <w:sz w:val="24"/>
          <w:szCs w:val="24"/>
          <w:lang w:eastAsia="it-IT"/>
        </w:rPr>
      </w:pPr>
      <w:r w:rsidRPr="00B40014">
        <w:rPr>
          <w:rFonts w:ascii="Arial" w:hAnsi="Arial" w:cs="Arial"/>
          <w:b/>
          <w:i/>
          <w:noProof/>
          <w:sz w:val="24"/>
          <w:szCs w:val="24"/>
          <w:lang w:eastAsia="it-IT"/>
        </w:rPr>
        <w:t xml:space="preserve">Tale scheda deve essere inviata all’indirizzo e-mail: </w:t>
      </w:r>
      <w:hyperlink r:id="rId6" w:history="1">
        <w:r w:rsidRPr="00B40014">
          <w:rPr>
            <w:rStyle w:val="Collegamentoipertestuale"/>
            <w:rFonts w:ascii="Arial" w:hAnsi="Arial" w:cs="Arial"/>
            <w:b/>
            <w:i/>
            <w:noProof/>
            <w:sz w:val="24"/>
            <w:szCs w:val="24"/>
            <w:lang w:eastAsia="it-IT"/>
          </w:rPr>
          <w:t>ggg@fidal.it</w:t>
        </w:r>
      </w:hyperlink>
      <w:r w:rsidRPr="00B40014">
        <w:rPr>
          <w:rFonts w:ascii="Arial" w:hAnsi="Arial" w:cs="Arial"/>
          <w:b/>
          <w:i/>
          <w:noProof/>
          <w:sz w:val="24"/>
          <w:szCs w:val="24"/>
          <w:lang w:eastAsia="it-IT"/>
        </w:rPr>
        <w:t xml:space="preserve">  entro il </w:t>
      </w:r>
      <w:r w:rsidR="00753CC7">
        <w:rPr>
          <w:rFonts w:ascii="Arial" w:hAnsi="Arial" w:cs="Arial"/>
          <w:b/>
          <w:i/>
          <w:noProof/>
          <w:sz w:val="24"/>
          <w:szCs w:val="24"/>
          <w:lang w:eastAsia="it-IT"/>
        </w:rPr>
        <w:t>10/10/19</w:t>
      </w:r>
    </w:p>
    <w:p w:rsidR="00B40014" w:rsidRDefault="00B40014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</w:p>
    <w:p w:rsidR="008B68DB" w:rsidRDefault="008B68DB" w:rsidP="002E7786">
      <w:pPr>
        <w:pStyle w:val="Nessunaspaziatura"/>
        <w:jc w:val="center"/>
        <w:rPr>
          <w:rFonts w:ascii="Arial" w:hAnsi="Arial" w:cs="Arial"/>
          <w:noProof/>
          <w:sz w:val="24"/>
          <w:szCs w:val="24"/>
          <w:lang w:eastAsia="it-IT"/>
        </w:rPr>
      </w:pPr>
    </w:p>
    <w:p w:rsidR="00DA2F95" w:rsidRPr="001466AE" w:rsidRDefault="00D662A6" w:rsidP="00B40014">
      <w:pPr>
        <w:spacing w:after="0"/>
        <w:jc w:val="both"/>
        <w:rPr>
          <w:rFonts w:asciiTheme="majorHAnsi" w:hAnsiTheme="majorHAnsi"/>
        </w:rPr>
      </w:pPr>
      <w:r>
        <w:rPr>
          <w:rFonts w:cstheme="minorHAnsi"/>
          <w:sz w:val="24"/>
          <w:szCs w:val="24"/>
        </w:rPr>
        <w:t xml:space="preserve"> </w:t>
      </w:r>
      <w:r w:rsidR="00B57533">
        <w:rPr>
          <w:rFonts w:cstheme="minorHAnsi"/>
          <w:sz w:val="24"/>
          <w:szCs w:val="24"/>
        </w:rPr>
        <w:t xml:space="preserve"> </w:t>
      </w:r>
      <w:r w:rsidR="000C06B2">
        <w:rPr>
          <w:noProof/>
          <w:lang w:eastAsia="it-IT"/>
        </w:rPr>
        <w:drawing>
          <wp:inline distT="0" distB="0" distL="0" distR="0">
            <wp:extent cx="5935980" cy="571500"/>
            <wp:effectExtent l="25400" t="0" r="7620" b="0"/>
            <wp:docPr id="4" name="FIDAL_carta_intestata_2015 sotto.jpg" descr="/Volumes/MONICA MY/Lavori/ULTIMO/FIDAL/CARTA INTESTATA 2014/FIDAL_carta_intestata_2015 sot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DAL_carta_intestata_2015 sotto.jpg"/>
                    <pic:cNvPicPr/>
                  </pic:nvPicPr>
                  <pic:blipFill>
                    <a:blip r:embed="rId7" r:link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F95" w:rsidRPr="001466AE" w:rsidSect="001466AE">
      <w:pgSz w:w="11906" w:h="16838"/>
      <w:pgMar w:top="851" w:right="1077" w:bottom="79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C281D"/>
    <w:rsid w:val="00004C84"/>
    <w:rsid w:val="00071942"/>
    <w:rsid w:val="000861CE"/>
    <w:rsid w:val="000B2311"/>
    <w:rsid w:val="000C06B2"/>
    <w:rsid w:val="000D0B21"/>
    <w:rsid w:val="001276B3"/>
    <w:rsid w:val="001466AE"/>
    <w:rsid w:val="001754BF"/>
    <w:rsid w:val="001B074C"/>
    <w:rsid w:val="001B6E20"/>
    <w:rsid w:val="00273C81"/>
    <w:rsid w:val="00280661"/>
    <w:rsid w:val="00284968"/>
    <w:rsid w:val="002942F4"/>
    <w:rsid w:val="002C08C7"/>
    <w:rsid w:val="002C7F55"/>
    <w:rsid w:val="002E7786"/>
    <w:rsid w:val="002F13C8"/>
    <w:rsid w:val="003107C9"/>
    <w:rsid w:val="00370384"/>
    <w:rsid w:val="00375A9E"/>
    <w:rsid w:val="00380282"/>
    <w:rsid w:val="00391927"/>
    <w:rsid w:val="003A1EE5"/>
    <w:rsid w:val="003B32F5"/>
    <w:rsid w:val="003E787D"/>
    <w:rsid w:val="003F4AC7"/>
    <w:rsid w:val="0040096C"/>
    <w:rsid w:val="00414A0F"/>
    <w:rsid w:val="004537AF"/>
    <w:rsid w:val="00460DB4"/>
    <w:rsid w:val="0046287D"/>
    <w:rsid w:val="00467992"/>
    <w:rsid w:val="004A6AEB"/>
    <w:rsid w:val="004A70FB"/>
    <w:rsid w:val="004B5E70"/>
    <w:rsid w:val="004D3974"/>
    <w:rsid w:val="004F2841"/>
    <w:rsid w:val="0052300B"/>
    <w:rsid w:val="0054292A"/>
    <w:rsid w:val="0058288D"/>
    <w:rsid w:val="005877E5"/>
    <w:rsid w:val="005A23B7"/>
    <w:rsid w:val="005A793B"/>
    <w:rsid w:val="005C7FA2"/>
    <w:rsid w:val="005E385F"/>
    <w:rsid w:val="005F3CE8"/>
    <w:rsid w:val="00626876"/>
    <w:rsid w:val="0068046A"/>
    <w:rsid w:val="006F0C28"/>
    <w:rsid w:val="0070234D"/>
    <w:rsid w:val="0072165F"/>
    <w:rsid w:val="00727475"/>
    <w:rsid w:val="00733D20"/>
    <w:rsid w:val="0074153C"/>
    <w:rsid w:val="00741A8A"/>
    <w:rsid w:val="00753CC7"/>
    <w:rsid w:val="007A15E6"/>
    <w:rsid w:val="007A51DA"/>
    <w:rsid w:val="007D5DAA"/>
    <w:rsid w:val="00814443"/>
    <w:rsid w:val="008215FE"/>
    <w:rsid w:val="00897E44"/>
    <w:rsid w:val="008A5AF4"/>
    <w:rsid w:val="008B68DB"/>
    <w:rsid w:val="008E1924"/>
    <w:rsid w:val="008F3B8B"/>
    <w:rsid w:val="00915D08"/>
    <w:rsid w:val="00933ECA"/>
    <w:rsid w:val="00964420"/>
    <w:rsid w:val="00976DD6"/>
    <w:rsid w:val="009B2F33"/>
    <w:rsid w:val="00A22B2D"/>
    <w:rsid w:val="00A255FF"/>
    <w:rsid w:val="00A45A9A"/>
    <w:rsid w:val="00A7069C"/>
    <w:rsid w:val="00A76D3D"/>
    <w:rsid w:val="00AC3914"/>
    <w:rsid w:val="00AC7A7B"/>
    <w:rsid w:val="00AC7CC3"/>
    <w:rsid w:val="00AD66C8"/>
    <w:rsid w:val="00B06016"/>
    <w:rsid w:val="00B37412"/>
    <w:rsid w:val="00B40014"/>
    <w:rsid w:val="00B57533"/>
    <w:rsid w:val="00B669C0"/>
    <w:rsid w:val="00BA0898"/>
    <w:rsid w:val="00BB03BA"/>
    <w:rsid w:val="00BD13A8"/>
    <w:rsid w:val="00C23753"/>
    <w:rsid w:val="00C767C0"/>
    <w:rsid w:val="00CA5F59"/>
    <w:rsid w:val="00CC281D"/>
    <w:rsid w:val="00CE71F8"/>
    <w:rsid w:val="00D25782"/>
    <w:rsid w:val="00D42170"/>
    <w:rsid w:val="00D662A6"/>
    <w:rsid w:val="00D91840"/>
    <w:rsid w:val="00DA28F6"/>
    <w:rsid w:val="00DA2F95"/>
    <w:rsid w:val="00DB44AB"/>
    <w:rsid w:val="00DC1635"/>
    <w:rsid w:val="00E14A25"/>
    <w:rsid w:val="00E858F3"/>
    <w:rsid w:val="00EA7D4D"/>
    <w:rsid w:val="00ED3A61"/>
    <w:rsid w:val="00F04173"/>
    <w:rsid w:val="00F32C93"/>
    <w:rsid w:val="00F51CE0"/>
    <w:rsid w:val="00F660C2"/>
    <w:rsid w:val="00F7265A"/>
    <w:rsid w:val="00F842E4"/>
    <w:rsid w:val="00F91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C7F5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C281D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537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7786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BD13A8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color w:val="0000FF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842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C281D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453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7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77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localhost/Volumes/MONICA%20MY/Lavori/ULTIMO/FIDAL/CARTA%20INTESTATA%202014/FIDAL_carta_intestata_2015%20sotto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gg@fidal.it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3D09E-A776-410F-98D5-B2F9CD10A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bonagura</dc:creator>
  <cp:lastModifiedBy>utente</cp:lastModifiedBy>
  <cp:revision>6</cp:revision>
  <cp:lastPrinted>2017-02-23T14:09:00Z</cp:lastPrinted>
  <dcterms:created xsi:type="dcterms:W3CDTF">2018-09-04T13:43:00Z</dcterms:created>
  <dcterms:modified xsi:type="dcterms:W3CDTF">2019-09-10T14:09:00Z</dcterms:modified>
</cp:coreProperties>
</file>