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BD" w:rsidRPr="003F0F20" w:rsidRDefault="00DB08BD" w:rsidP="00240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SCHEDA - </w:t>
      </w:r>
      <w:r w:rsidRPr="003F0F20">
        <w:rPr>
          <w:rFonts w:ascii="Times New Roman" w:hAnsi="Times New Roman"/>
          <w:b/>
          <w:sz w:val="24"/>
          <w:szCs w:val="24"/>
        </w:rPr>
        <w:t>REGOLAMENTO CORSE SU STRADA</w:t>
      </w:r>
    </w:p>
    <w:p w:rsidR="00DB08BD" w:rsidRDefault="00DB08BD" w:rsidP="00A12B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08BD" w:rsidRDefault="00DB08BD" w:rsidP="00A12B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686"/>
      </w:tblGrid>
      <w:tr w:rsidR="00DB08BD" w:rsidRPr="001E7C5A" w:rsidTr="001E7C5A"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Manifestazione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A.S.D. organizzatrice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Cod. FIDAL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EPS (eventuale)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Responsabile organizzativo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rPr>
          <w:trHeight w:val="1532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Informazioni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L’A.S.D_______________________________________ affiliata F.I.D.A.L. ed EPS (1)______________________________________, organizza la manifestazione di atletica leggera di corsa su strada inserita in Calendario Territoriale FIDAL.</w:t>
            </w: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Regolamento Tecnico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Programma Orario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Caratteristiche del percorso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La competizione si svolge sulla distanza di:</w:t>
            </w:r>
          </w:p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 xml:space="preserve">Maschili:  km </w:t>
            </w:r>
          </w:p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 xml:space="preserve">Femminili:  km </w:t>
            </w: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Norme di partecipazione (T.U.I.R. art.148)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numPr>
                <w:ilvl w:val="3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Atleti tesserati per il 2018 per società affiliate alla FIDAL</w:t>
            </w:r>
          </w:p>
          <w:p w:rsidR="00DB08BD" w:rsidRPr="001E7C5A" w:rsidRDefault="00DB08BD" w:rsidP="001E7C5A">
            <w:pPr>
              <w:pStyle w:val="ListParagraph"/>
              <w:numPr>
                <w:ilvl w:val="3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Atleti in possesso di Runcard</w:t>
            </w:r>
          </w:p>
          <w:p w:rsidR="00DB08BD" w:rsidRPr="001E7C5A" w:rsidRDefault="00DB08BD" w:rsidP="001E7C5A">
            <w:pPr>
              <w:pStyle w:val="ListParagraph"/>
              <w:numPr>
                <w:ilvl w:val="3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Atleti tesserati per l'Ente di Promozione Sportiva (Sez. Atletica), (1) convenzionato</w:t>
            </w:r>
          </w:p>
          <w:p w:rsidR="00DB08BD" w:rsidRPr="001E7C5A" w:rsidRDefault="00DB08BD" w:rsidP="001E7C5A">
            <w:pPr>
              <w:pStyle w:val="ListParagraph"/>
              <w:numPr>
                <w:ilvl w:val="3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Atleti in possesso di Runcard EPS</w:t>
            </w: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Cronometraggio e classifiche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rPr>
          <w:trHeight w:val="517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Iscrizioni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Premiazioni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Reclami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8BD" w:rsidRDefault="00DB08BD" w:rsidP="00871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08BD" w:rsidRDefault="00DB08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686"/>
      </w:tblGrid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Diritti d'immagine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color w:val="444444"/>
                <w:sz w:val="24"/>
                <w:szCs w:val="24"/>
              </w:rPr>
              <w:t>Con l’iscrizione alla manifestazione, il concorrente autorizza espressamente gli organizzatori ad utilizzare, senza compenso alcuno a suo favore, immagini, fisse e/o in movimento, che lo ritraggano durante la sua partecipazione alla gara. Gli organizzatori potranno cedere ai propri partner istituzionali e commerciali nonché a ditte e/o privati i diritti di uso dell'immagine previsti nel presente accordo. Tale autorizzazione deve intendersi prestata a tempo indeterminato, nel rispetto delle leggi, dei regolamenti e dei trattati in vigore e senza limiti territoriali in tutto il mondo; per l'impiego di pubblicazioni e filmati vari, ivi inclusi, a mero titolo esemplificativo e non limitativo, materiali promozionali e/o pubblicitari e realizzati in tutti i supporti, fotografico compreso.</w:t>
            </w: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Responsabilità - Privacy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color w:val="444444"/>
                <w:sz w:val="24"/>
                <w:szCs w:val="24"/>
              </w:rPr>
              <w:t>Con l’iscrizione l’atleta dichiara di conoscere e di accettare il presente regolamento e di esonerare gli organizzatori da ogni responsabilità, sia civile che penale, per danni a persone e/o cose da lui causati o a lui derivati. Gli atleti partecipanti dovranno rispettare le norme del Codice della Strada. Ai sensi del D.lgs. 196 del 30/6/2003 (Codice in materia di protezione dei dati personali), esprime inoltre il consenso all’uso dei propri dati personali per le finalità connesse o strumentali all’organizzazione della gara e per formare l’archivio storico della manifestazione</w:t>
            </w:r>
          </w:p>
        </w:tc>
      </w:tr>
      <w:tr w:rsidR="00DB08BD" w:rsidRPr="001E7C5A" w:rsidTr="001E7C5A">
        <w:trPr>
          <w:trHeight w:val="733"/>
        </w:trPr>
        <w:tc>
          <w:tcPr>
            <w:tcW w:w="2376" w:type="dxa"/>
          </w:tcPr>
          <w:p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Responsabilità</w:t>
            </w:r>
          </w:p>
        </w:tc>
        <w:tc>
          <w:tcPr>
            <w:tcW w:w="7686" w:type="dxa"/>
          </w:tcPr>
          <w:p w:rsidR="00DB08BD" w:rsidRPr="001E7C5A" w:rsidRDefault="00DB08BD" w:rsidP="001E7C5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L'A.S.D. organizzatrice s'impegna a rispettare quanto previsto nelle norme F.I.D.A.L. per l'organizzazione delle manifestazioni e si assume la responsabilità di rispettare quanto previsto nelle leggi e normative sportive, amministrative, civili e penali..</w:t>
            </w:r>
          </w:p>
        </w:tc>
      </w:tr>
    </w:tbl>
    <w:p w:rsidR="00DB08BD" w:rsidRPr="003274BB" w:rsidRDefault="00DB08BD" w:rsidP="00327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B08BD" w:rsidRPr="003274BB" w:rsidSect="00240FAF">
      <w:pgSz w:w="11906" w:h="16838"/>
      <w:pgMar w:top="1417" w:right="991" w:bottom="1134" w:left="993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0C1D"/>
    <w:multiLevelType w:val="hybridMultilevel"/>
    <w:tmpl w:val="ADDE8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B17450"/>
    <w:multiLevelType w:val="hybridMultilevel"/>
    <w:tmpl w:val="ADF880B6"/>
    <w:lvl w:ilvl="0" w:tplc="4D3AF8B4">
      <w:numFmt w:val="bullet"/>
      <w:lvlText w:val="-"/>
      <w:lvlJc w:val="left"/>
      <w:pPr>
        <w:ind w:left="786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224036B"/>
    <w:multiLevelType w:val="hybridMultilevel"/>
    <w:tmpl w:val="610202B4"/>
    <w:lvl w:ilvl="0" w:tplc="0AB898A4">
      <w:numFmt w:val="bullet"/>
      <w:lvlText w:val="-"/>
      <w:lvlJc w:val="left"/>
      <w:pPr>
        <w:ind w:left="1065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6BC378B"/>
    <w:multiLevelType w:val="hybridMultilevel"/>
    <w:tmpl w:val="14381A2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FC161CE"/>
    <w:multiLevelType w:val="hybridMultilevel"/>
    <w:tmpl w:val="9F76F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937"/>
    <w:rsid w:val="000428F4"/>
    <w:rsid w:val="001421B0"/>
    <w:rsid w:val="001E7C5A"/>
    <w:rsid w:val="00240FAF"/>
    <w:rsid w:val="00244A46"/>
    <w:rsid w:val="002915A3"/>
    <w:rsid w:val="002A3866"/>
    <w:rsid w:val="002B5FA2"/>
    <w:rsid w:val="002D1935"/>
    <w:rsid w:val="003274BB"/>
    <w:rsid w:val="003555FF"/>
    <w:rsid w:val="0039282A"/>
    <w:rsid w:val="003E2437"/>
    <w:rsid w:val="003F0F20"/>
    <w:rsid w:val="00421372"/>
    <w:rsid w:val="0045412A"/>
    <w:rsid w:val="00463E52"/>
    <w:rsid w:val="00471BF6"/>
    <w:rsid w:val="004A35BF"/>
    <w:rsid w:val="004E5143"/>
    <w:rsid w:val="00544599"/>
    <w:rsid w:val="005602ED"/>
    <w:rsid w:val="00733BFA"/>
    <w:rsid w:val="008714A1"/>
    <w:rsid w:val="00872CBB"/>
    <w:rsid w:val="008F3E96"/>
    <w:rsid w:val="00922A58"/>
    <w:rsid w:val="00924F9C"/>
    <w:rsid w:val="009B1BA4"/>
    <w:rsid w:val="009C7F2C"/>
    <w:rsid w:val="00A070A2"/>
    <w:rsid w:val="00A1146B"/>
    <w:rsid w:val="00A12BBD"/>
    <w:rsid w:val="00A87EA8"/>
    <w:rsid w:val="00AA493E"/>
    <w:rsid w:val="00B2139B"/>
    <w:rsid w:val="00B72ACA"/>
    <w:rsid w:val="00B82937"/>
    <w:rsid w:val="00BA535E"/>
    <w:rsid w:val="00BF0BC3"/>
    <w:rsid w:val="00C80BF6"/>
    <w:rsid w:val="00C822BC"/>
    <w:rsid w:val="00C97205"/>
    <w:rsid w:val="00D326C2"/>
    <w:rsid w:val="00DB08BD"/>
    <w:rsid w:val="00DF5F6C"/>
    <w:rsid w:val="00E30CAB"/>
    <w:rsid w:val="00E733D3"/>
    <w:rsid w:val="00ED2590"/>
    <w:rsid w:val="00F44E83"/>
    <w:rsid w:val="00F5360E"/>
    <w:rsid w:val="00FB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0BC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428F4"/>
    <w:rPr>
      <w:rFonts w:cs="Times New Roman"/>
      <w:color w:val="0000FF"/>
      <w:u w:val="single"/>
    </w:rPr>
  </w:style>
  <w:style w:type="table" w:styleId="LightShading">
    <w:name w:val="Light Shading"/>
    <w:basedOn w:val="TableNormal"/>
    <w:uiPriority w:val="99"/>
    <w:rsid w:val="000428F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9C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7F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213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B213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384</Words>
  <Characters>2191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- REGOLAMENTO CORSE SU STRADA</dc:title>
  <dc:subject/>
  <dc:creator>2segreteria</dc:creator>
  <cp:keywords/>
  <dc:description/>
  <cp:lastModifiedBy>miri</cp:lastModifiedBy>
  <cp:revision>2</cp:revision>
  <cp:lastPrinted>2016-09-19T12:32:00Z</cp:lastPrinted>
  <dcterms:created xsi:type="dcterms:W3CDTF">2018-02-06T11:49:00Z</dcterms:created>
  <dcterms:modified xsi:type="dcterms:W3CDTF">2018-02-06T11:49:00Z</dcterms:modified>
</cp:coreProperties>
</file>